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213AE" w14:textId="77777777" w:rsidR="00700B5F" w:rsidRPr="002F35AC" w:rsidRDefault="00700B5F" w:rsidP="00700B5F">
      <w:pPr>
        <w:jc w:val="both"/>
        <w:rPr>
          <w:rFonts w:ascii="Book Antiqua" w:hAnsi="Book Antiqua"/>
          <w:i/>
          <w:sz w:val="24"/>
          <w:szCs w:val="24"/>
        </w:rPr>
      </w:pPr>
      <w:r w:rsidRPr="002F35AC">
        <w:rPr>
          <w:rFonts w:ascii="Book Antiqua" w:hAnsi="Book Antiqua"/>
          <w:sz w:val="24"/>
          <w:szCs w:val="24"/>
          <w:lang w:eastAsia="ro-RO"/>
        </w:rPr>
        <mc:AlternateContent>
          <mc:Choice Requires="wps">
            <w:drawing>
              <wp:inline distT="0" distB="0" distL="0" distR="0" wp14:anchorId="735A1F34" wp14:editId="636C1117">
                <wp:extent cx="5365820" cy="1857375"/>
                <wp:effectExtent l="0" t="0" r="25400" b="28575"/>
                <wp:docPr id="10" name="Dreptunghi cu colţuri rotunjite pe diagonală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820" cy="185737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881E51" w14:textId="77777777" w:rsidR="00700B5F" w:rsidRPr="00ED6F45" w:rsidRDefault="00700B5F" w:rsidP="00700B5F">
                            <w:pPr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ED6F45">
                              <w:rPr>
                                <w:rFonts w:ascii="Gill Sans MT" w:hAnsi="Gill Sans MT"/>
                              </w:rPr>
                              <w:t>Program</w:t>
                            </w:r>
                            <w:r w:rsidRPr="00ED6F45">
                              <w:rPr>
                                <w:rFonts w:ascii="Gill Sans MT" w:hAnsi="Gill Sans MT"/>
                                <w:b/>
                              </w:rPr>
                              <w:t xml:space="preserve">: Master în </w:t>
                            </w:r>
                            <w:r w:rsidRPr="00443769">
                              <w:rPr>
                                <w:rFonts w:ascii="Gill Sans MT" w:hAnsi="Gill Sans MT"/>
                                <w:b/>
                              </w:rPr>
                              <w:t xml:space="preserve">MANAGEMENTUL ORGANIZAŢIEI </w:t>
                            </w:r>
                            <w:r>
                              <w:rPr>
                                <w:rFonts w:ascii="Gill Sans MT" w:hAnsi="Gill Sans MT"/>
                                <w:b/>
                              </w:rPr>
                              <w:t>(MO</w:t>
                            </w:r>
                            <w:r w:rsidRPr="00534A36">
                              <w:rPr>
                                <w:rFonts w:ascii="Gill Sans MT" w:hAnsi="Gill Sans MT"/>
                                <w:b/>
                              </w:rPr>
                              <w:t>)</w:t>
                            </w:r>
                          </w:p>
                          <w:p w14:paraId="4BFFE37D" w14:textId="77777777" w:rsidR="00700B5F" w:rsidRPr="00ED6F45" w:rsidRDefault="00700B5F" w:rsidP="00700B5F">
                            <w:pPr>
                              <w:rPr>
                                <w:rFonts w:ascii="Gill Sans MT" w:hAnsi="Gill Sans MT" w:cs="Arial"/>
                              </w:rPr>
                            </w:pPr>
                            <w:r w:rsidRPr="00ED6F45">
                              <w:rPr>
                                <w:rFonts w:ascii="Gill Sans MT" w:hAnsi="Gill Sans MT"/>
                              </w:rPr>
                              <w:t xml:space="preserve">Domeniu: </w:t>
                            </w:r>
                            <w:r w:rsidRPr="00ED6F45">
                              <w:rPr>
                                <w:rFonts w:ascii="Arial" w:hAnsi="Arial" w:cs="Arial"/>
                              </w:rPr>
                              <w:t>Ș</w:t>
                            </w:r>
                            <w:r w:rsidRPr="00ED6F45">
                              <w:rPr>
                                <w:rFonts w:ascii="Gill Sans MT" w:hAnsi="Gill Sans MT" w:cs="Arial"/>
                              </w:rPr>
                              <w:t>tiin</w:t>
                            </w:r>
                            <w:r w:rsidRPr="00ED6F45">
                              <w:rPr>
                                <w:rFonts w:ascii="Arial" w:hAnsi="Arial" w:cs="Arial"/>
                              </w:rPr>
                              <w:t>ț</w:t>
                            </w:r>
                            <w:r w:rsidRPr="00ED6F45">
                              <w:rPr>
                                <w:rFonts w:ascii="Gill Sans MT" w:hAnsi="Gill Sans MT" w:cs="Arial"/>
                              </w:rPr>
                              <w:t>e Economice</w:t>
                            </w:r>
                          </w:p>
                          <w:p w14:paraId="32C718FD" w14:textId="77777777" w:rsidR="00700B5F" w:rsidRPr="00ED6F45" w:rsidRDefault="00700B5F" w:rsidP="00700B5F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ED6F45">
                              <w:rPr>
                                <w:rFonts w:ascii="Gill Sans MT" w:hAnsi="Gill Sans MT"/>
                              </w:rPr>
                              <w:t xml:space="preserve">Specializarea: </w:t>
                            </w:r>
                            <w:r>
                              <w:rPr>
                                <w:rFonts w:ascii="Gill Sans MT" w:hAnsi="Gill Sans MT"/>
                              </w:rPr>
                              <w:t>Management</w:t>
                            </w:r>
                          </w:p>
                          <w:p w14:paraId="1B166EF0" w14:textId="77777777" w:rsidR="00700B5F" w:rsidRDefault="00700B5F" w:rsidP="00700B5F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ED6F45">
                              <w:rPr>
                                <w:rFonts w:ascii="Gill Sans MT" w:hAnsi="Gill Sans MT"/>
                              </w:rPr>
                              <w:t>Tip: Profesional</w:t>
                            </w:r>
                          </w:p>
                          <w:p w14:paraId="46AABC89" w14:textId="77777777" w:rsidR="00700B5F" w:rsidRPr="008D123F" w:rsidRDefault="00700B5F" w:rsidP="00700B5F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8513AD">
                              <w:rPr>
                                <w:rFonts w:ascii="Gill Sans MT" w:hAnsi="Gill Sans MT"/>
                              </w:rPr>
                              <w:t xml:space="preserve">Titlu de absolvire: </w:t>
                            </w:r>
                            <w:r w:rsidRPr="00443769">
                              <w:rPr>
                                <w:rFonts w:ascii="Gill Sans MT" w:hAnsi="Gill Sans MT"/>
                              </w:rPr>
                              <w:t xml:space="preserve">Masterand Managementul </w:t>
                            </w:r>
                            <w:proofErr w:type="spellStart"/>
                            <w:r w:rsidRPr="00443769">
                              <w:rPr>
                                <w:rFonts w:ascii="Gill Sans MT" w:hAnsi="Gill Sans MT"/>
                              </w:rPr>
                              <w:t>organizaţiei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5A1F34" id="Dreptunghi cu colţuri rotunjite pe diagonală 10" o:spid="_x0000_s1026" style="width:422.5pt;height:14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365820,1857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" adj="-11796480,,5400" path="m309569,l5365820,r,l5365820,1547806v,170970,-138599,309569,-309569,309569l,1857375r,l,309569c,138599,138599,,309569,xe" fillcolor="#4472c4 [3204]" strokecolor="#1f3763 [1604]" strokeweight="1pt">
                <v:stroke joinstyle="miter"/>
                <v:formulas/>
                <v:path arrowok="t" o:connecttype="custom" o:connectlocs="309569,0;5365820,0;5365820,0;5365820,1547806;5056251,1857375;0,1857375;0,1857375;0,309569;309569,0" o:connectangles="0,0,0,0,0,0,0,0,0" textboxrect="0,0,5365820,1857375"/>
                <v:textbox>
                  <w:txbxContent>
                    <w:p w14:paraId="47881E51" w14:textId="77777777" w:rsidR="00700B5F" w:rsidRPr="00ED6F45" w:rsidRDefault="00700B5F" w:rsidP="00700B5F">
                      <w:pPr>
                        <w:rPr>
                          <w:rFonts w:ascii="Gill Sans MT" w:hAnsi="Gill Sans MT"/>
                          <w:b/>
                        </w:rPr>
                      </w:pPr>
                      <w:r w:rsidRPr="00ED6F45">
                        <w:rPr>
                          <w:rFonts w:ascii="Gill Sans MT" w:hAnsi="Gill Sans MT"/>
                        </w:rPr>
                        <w:t>Program</w:t>
                      </w:r>
                      <w:r w:rsidRPr="00ED6F45">
                        <w:rPr>
                          <w:rFonts w:ascii="Gill Sans MT" w:hAnsi="Gill Sans MT"/>
                          <w:b/>
                        </w:rPr>
                        <w:t xml:space="preserve">: Master în </w:t>
                      </w:r>
                      <w:r w:rsidRPr="00443769">
                        <w:rPr>
                          <w:rFonts w:ascii="Gill Sans MT" w:hAnsi="Gill Sans MT"/>
                          <w:b/>
                        </w:rPr>
                        <w:t xml:space="preserve">MANAGEMENTUL ORGANIZAŢIEI </w:t>
                      </w:r>
                      <w:r>
                        <w:rPr>
                          <w:rFonts w:ascii="Gill Sans MT" w:hAnsi="Gill Sans MT"/>
                          <w:b/>
                        </w:rPr>
                        <w:t>(MO</w:t>
                      </w:r>
                      <w:r w:rsidRPr="00534A36">
                        <w:rPr>
                          <w:rFonts w:ascii="Gill Sans MT" w:hAnsi="Gill Sans MT"/>
                          <w:b/>
                        </w:rPr>
                        <w:t>)</w:t>
                      </w:r>
                    </w:p>
                    <w:p w14:paraId="4BFFE37D" w14:textId="77777777" w:rsidR="00700B5F" w:rsidRPr="00ED6F45" w:rsidRDefault="00700B5F" w:rsidP="00700B5F">
                      <w:pPr>
                        <w:rPr>
                          <w:rFonts w:ascii="Gill Sans MT" w:hAnsi="Gill Sans MT" w:cs="Arial"/>
                        </w:rPr>
                      </w:pPr>
                      <w:r w:rsidRPr="00ED6F45">
                        <w:rPr>
                          <w:rFonts w:ascii="Gill Sans MT" w:hAnsi="Gill Sans MT"/>
                        </w:rPr>
                        <w:t xml:space="preserve">Domeniu: </w:t>
                      </w:r>
                      <w:r w:rsidRPr="00ED6F45">
                        <w:rPr>
                          <w:rFonts w:ascii="Arial" w:hAnsi="Arial" w:cs="Arial"/>
                        </w:rPr>
                        <w:t>Ș</w:t>
                      </w:r>
                      <w:r w:rsidRPr="00ED6F45">
                        <w:rPr>
                          <w:rFonts w:ascii="Gill Sans MT" w:hAnsi="Gill Sans MT" w:cs="Arial"/>
                        </w:rPr>
                        <w:t>tiin</w:t>
                      </w:r>
                      <w:r w:rsidRPr="00ED6F45">
                        <w:rPr>
                          <w:rFonts w:ascii="Arial" w:hAnsi="Arial" w:cs="Arial"/>
                        </w:rPr>
                        <w:t>ț</w:t>
                      </w:r>
                      <w:r w:rsidRPr="00ED6F45">
                        <w:rPr>
                          <w:rFonts w:ascii="Gill Sans MT" w:hAnsi="Gill Sans MT" w:cs="Arial"/>
                        </w:rPr>
                        <w:t>e Economice</w:t>
                      </w:r>
                    </w:p>
                    <w:p w14:paraId="32C718FD" w14:textId="77777777" w:rsidR="00700B5F" w:rsidRPr="00ED6F45" w:rsidRDefault="00700B5F" w:rsidP="00700B5F">
                      <w:pPr>
                        <w:rPr>
                          <w:rFonts w:ascii="Gill Sans MT" w:hAnsi="Gill Sans MT"/>
                        </w:rPr>
                      </w:pPr>
                      <w:r w:rsidRPr="00ED6F45">
                        <w:rPr>
                          <w:rFonts w:ascii="Gill Sans MT" w:hAnsi="Gill Sans MT"/>
                        </w:rPr>
                        <w:t xml:space="preserve">Specializarea: </w:t>
                      </w:r>
                      <w:r>
                        <w:rPr>
                          <w:rFonts w:ascii="Gill Sans MT" w:hAnsi="Gill Sans MT"/>
                        </w:rPr>
                        <w:t>Management</w:t>
                      </w:r>
                    </w:p>
                    <w:p w14:paraId="1B166EF0" w14:textId="77777777" w:rsidR="00700B5F" w:rsidRDefault="00700B5F" w:rsidP="00700B5F">
                      <w:pPr>
                        <w:rPr>
                          <w:rFonts w:ascii="Gill Sans MT" w:hAnsi="Gill Sans MT"/>
                        </w:rPr>
                      </w:pPr>
                      <w:r w:rsidRPr="00ED6F45">
                        <w:rPr>
                          <w:rFonts w:ascii="Gill Sans MT" w:hAnsi="Gill Sans MT"/>
                        </w:rPr>
                        <w:t>Tip: Profesional</w:t>
                      </w:r>
                    </w:p>
                    <w:p w14:paraId="46AABC89" w14:textId="77777777" w:rsidR="00700B5F" w:rsidRPr="008D123F" w:rsidRDefault="00700B5F" w:rsidP="00700B5F">
                      <w:pPr>
                        <w:rPr>
                          <w:rFonts w:ascii="Gill Sans MT" w:hAnsi="Gill Sans MT"/>
                        </w:rPr>
                      </w:pPr>
                      <w:r w:rsidRPr="008513AD">
                        <w:rPr>
                          <w:rFonts w:ascii="Gill Sans MT" w:hAnsi="Gill Sans MT"/>
                        </w:rPr>
                        <w:t xml:space="preserve">Titlu de absolvire: </w:t>
                      </w:r>
                      <w:r w:rsidRPr="00443769">
                        <w:rPr>
                          <w:rFonts w:ascii="Gill Sans MT" w:hAnsi="Gill Sans MT"/>
                        </w:rPr>
                        <w:t xml:space="preserve">Masterand Managementul </w:t>
                      </w:r>
                      <w:proofErr w:type="spellStart"/>
                      <w:r w:rsidRPr="00443769">
                        <w:rPr>
                          <w:rFonts w:ascii="Gill Sans MT" w:hAnsi="Gill Sans MT"/>
                        </w:rPr>
                        <w:t>organizaţiei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3409BA5A" w14:textId="77777777" w:rsidR="00700B5F" w:rsidRPr="002F35AC" w:rsidRDefault="00700B5F" w:rsidP="00700B5F">
      <w:pPr>
        <w:jc w:val="both"/>
        <w:rPr>
          <w:rFonts w:ascii="Book Antiqua" w:hAnsi="Book Antiqua" w:cs="Times New Roman"/>
          <w:i/>
          <w:sz w:val="24"/>
          <w:szCs w:val="24"/>
        </w:rPr>
      </w:pPr>
      <w:r w:rsidRPr="002F35AC">
        <w:rPr>
          <w:rFonts w:ascii="Book Antiqua" w:hAnsi="Book Antiqua" w:cs="Times New Roman"/>
          <w:sz w:val="24"/>
          <w:szCs w:val="24"/>
        </w:rPr>
        <w:t>Descriere</w:t>
      </w:r>
      <w:r w:rsidRPr="002F35AC">
        <w:rPr>
          <w:rFonts w:ascii="Book Antiqua" w:hAnsi="Book Antiqua" w:cs="Times New Roman"/>
          <w:i/>
          <w:sz w:val="24"/>
          <w:szCs w:val="24"/>
        </w:rPr>
        <w:t xml:space="preserve">: Programul contribuie la formarea unei categorii de </w:t>
      </w:r>
      <w:proofErr w:type="spellStart"/>
      <w:r w:rsidRPr="002F35AC">
        <w:rPr>
          <w:rFonts w:ascii="Book Antiqua" w:hAnsi="Book Antiqua" w:cs="Times New Roman"/>
          <w:i/>
          <w:sz w:val="24"/>
          <w:szCs w:val="24"/>
        </w:rPr>
        <w:t>specialişti</w:t>
      </w:r>
      <w:proofErr w:type="spellEnd"/>
      <w:r w:rsidRPr="002F35AC">
        <w:rPr>
          <w:rFonts w:ascii="Book Antiqua" w:hAnsi="Book Antiqua" w:cs="Times New Roman"/>
          <w:i/>
          <w:sz w:val="24"/>
          <w:szCs w:val="24"/>
        </w:rPr>
        <w:t xml:space="preserve"> în domeniul management, care să contribuie la utilizarea performantă a resurselor </w:t>
      </w:r>
      <w:proofErr w:type="spellStart"/>
      <w:r w:rsidRPr="002F35AC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2F35AC">
        <w:rPr>
          <w:rFonts w:ascii="Book Antiqua" w:hAnsi="Book Antiqua" w:cs="Times New Roman"/>
          <w:i/>
          <w:sz w:val="24"/>
          <w:szCs w:val="24"/>
        </w:rPr>
        <w:t xml:space="preserve"> la </w:t>
      </w:r>
      <w:proofErr w:type="spellStart"/>
      <w:r w:rsidRPr="002F35AC">
        <w:rPr>
          <w:rFonts w:ascii="Book Antiqua" w:hAnsi="Book Antiqua" w:cs="Times New Roman"/>
          <w:i/>
          <w:sz w:val="24"/>
          <w:szCs w:val="24"/>
        </w:rPr>
        <w:t>obţinerea</w:t>
      </w:r>
      <w:proofErr w:type="spellEnd"/>
      <w:r w:rsidRPr="002F35AC">
        <w:rPr>
          <w:rFonts w:ascii="Book Antiqua" w:hAnsi="Book Antiqua" w:cs="Times New Roman"/>
          <w:i/>
          <w:sz w:val="24"/>
          <w:szCs w:val="24"/>
        </w:rPr>
        <w:t xml:space="preserve"> de rezultate de succes pentru </w:t>
      </w:r>
      <w:proofErr w:type="spellStart"/>
      <w:r w:rsidRPr="002F35AC">
        <w:rPr>
          <w:rFonts w:ascii="Book Antiqua" w:hAnsi="Book Antiqua" w:cs="Times New Roman"/>
          <w:i/>
          <w:sz w:val="24"/>
          <w:szCs w:val="24"/>
        </w:rPr>
        <w:t>organizaţiile</w:t>
      </w:r>
      <w:proofErr w:type="spellEnd"/>
      <w:r w:rsidRPr="002F35AC">
        <w:rPr>
          <w:rFonts w:ascii="Book Antiqua" w:hAnsi="Book Antiqua" w:cs="Times New Roman"/>
          <w:i/>
          <w:sz w:val="24"/>
          <w:szCs w:val="24"/>
        </w:rPr>
        <w:t xml:space="preserve"> în care vor lucra în calitate de </w:t>
      </w:r>
      <w:proofErr w:type="spellStart"/>
      <w:r w:rsidRPr="002F35AC">
        <w:rPr>
          <w:rFonts w:ascii="Book Antiqua" w:hAnsi="Book Antiqua" w:cs="Times New Roman"/>
          <w:i/>
          <w:sz w:val="24"/>
          <w:szCs w:val="24"/>
        </w:rPr>
        <w:t>specialişti</w:t>
      </w:r>
      <w:proofErr w:type="spellEnd"/>
      <w:r w:rsidRPr="002F35AC">
        <w:rPr>
          <w:rFonts w:ascii="Book Antiqua" w:hAnsi="Book Antiqua" w:cs="Times New Roman"/>
          <w:i/>
          <w:sz w:val="24"/>
          <w:szCs w:val="24"/>
        </w:rPr>
        <w:t xml:space="preserve">, ca manageri, prin </w:t>
      </w:r>
      <w:proofErr w:type="spellStart"/>
      <w:r w:rsidRPr="002F35AC">
        <w:rPr>
          <w:rFonts w:ascii="Book Antiqua" w:hAnsi="Book Antiqua" w:cs="Times New Roman"/>
          <w:i/>
          <w:sz w:val="24"/>
          <w:szCs w:val="24"/>
        </w:rPr>
        <w:t>desfăşurarea</w:t>
      </w:r>
      <w:proofErr w:type="spellEnd"/>
      <w:r w:rsidRPr="002F35AC">
        <w:rPr>
          <w:rFonts w:ascii="Book Antiqua" w:hAnsi="Book Antiqua" w:cs="Times New Roman"/>
          <w:i/>
          <w:sz w:val="24"/>
          <w:szCs w:val="24"/>
        </w:rPr>
        <w:t xml:space="preserve"> unor </w:t>
      </w:r>
      <w:proofErr w:type="spellStart"/>
      <w:r w:rsidRPr="002F35AC">
        <w:rPr>
          <w:rFonts w:ascii="Book Antiqua" w:hAnsi="Book Antiqua" w:cs="Times New Roman"/>
          <w:i/>
          <w:sz w:val="24"/>
          <w:szCs w:val="24"/>
        </w:rPr>
        <w:t>activităţi</w:t>
      </w:r>
      <w:proofErr w:type="spellEnd"/>
      <w:r w:rsidRPr="002F35AC">
        <w:rPr>
          <w:rFonts w:ascii="Book Antiqua" w:hAnsi="Book Antiqua" w:cs="Times New Roman"/>
          <w:i/>
          <w:sz w:val="24"/>
          <w:szCs w:val="24"/>
        </w:rPr>
        <w:t xml:space="preserve"> de </w:t>
      </w:r>
      <w:proofErr w:type="spellStart"/>
      <w:r w:rsidRPr="002F35AC">
        <w:rPr>
          <w:rFonts w:ascii="Book Antiqua" w:hAnsi="Book Antiqua" w:cs="Times New Roman"/>
          <w:i/>
          <w:sz w:val="24"/>
          <w:szCs w:val="24"/>
        </w:rPr>
        <w:t>învăţământ</w:t>
      </w:r>
      <w:proofErr w:type="spellEnd"/>
      <w:r w:rsidRPr="002F35AC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Pr="002F35AC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2F35AC">
        <w:rPr>
          <w:rFonts w:ascii="Book Antiqua" w:hAnsi="Book Antiqua" w:cs="Times New Roman"/>
          <w:i/>
          <w:sz w:val="24"/>
          <w:szCs w:val="24"/>
        </w:rPr>
        <w:t xml:space="preserve"> de cercetare </w:t>
      </w:r>
      <w:proofErr w:type="spellStart"/>
      <w:r w:rsidRPr="002F35AC">
        <w:rPr>
          <w:rFonts w:ascii="Book Antiqua" w:hAnsi="Book Antiqua" w:cs="Times New Roman"/>
          <w:i/>
          <w:sz w:val="24"/>
          <w:szCs w:val="24"/>
        </w:rPr>
        <w:t>ştiinţifică</w:t>
      </w:r>
      <w:proofErr w:type="spellEnd"/>
      <w:r w:rsidRPr="002F35AC">
        <w:rPr>
          <w:rFonts w:ascii="Book Antiqua" w:hAnsi="Book Antiqua" w:cs="Times New Roman"/>
          <w:i/>
          <w:sz w:val="24"/>
          <w:szCs w:val="24"/>
        </w:rPr>
        <w:t xml:space="preserve">, adecvate specificului actual al mediului complex </w:t>
      </w:r>
      <w:proofErr w:type="spellStart"/>
      <w:r w:rsidRPr="002F35AC">
        <w:rPr>
          <w:rFonts w:ascii="Book Antiqua" w:hAnsi="Book Antiqua" w:cs="Times New Roman"/>
          <w:i/>
          <w:sz w:val="24"/>
          <w:szCs w:val="24"/>
        </w:rPr>
        <w:t>organizaţional</w:t>
      </w:r>
      <w:proofErr w:type="spellEnd"/>
      <w:r w:rsidRPr="002F35AC">
        <w:rPr>
          <w:rFonts w:ascii="Book Antiqua" w:hAnsi="Book Antiqua" w:cs="Times New Roman"/>
          <w:i/>
          <w:sz w:val="24"/>
          <w:szCs w:val="24"/>
        </w:rPr>
        <w:t xml:space="preserve"> atât pentru </w:t>
      </w:r>
      <w:proofErr w:type="spellStart"/>
      <w:r w:rsidRPr="002F35AC">
        <w:rPr>
          <w:rFonts w:ascii="Book Antiqua" w:hAnsi="Book Antiqua" w:cs="Times New Roman"/>
          <w:i/>
          <w:sz w:val="24"/>
          <w:szCs w:val="24"/>
        </w:rPr>
        <w:t>organizaţiile</w:t>
      </w:r>
      <w:proofErr w:type="spellEnd"/>
      <w:r w:rsidRPr="002F35AC">
        <w:rPr>
          <w:rFonts w:ascii="Book Antiqua" w:hAnsi="Book Antiqua" w:cs="Times New Roman"/>
          <w:i/>
          <w:sz w:val="24"/>
          <w:szCs w:val="24"/>
        </w:rPr>
        <w:t xml:space="preserve"> de afaceri cât </w:t>
      </w:r>
      <w:proofErr w:type="spellStart"/>
      <w:r w:rsidRPr="002F35AC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2F35AC">
        <w:rPr>
          <w:rFonts w:ascii="Book Antiqua" w:hAnsi="Book Antiqua" w:cs="Times New Roman"/>
          <w:i/>
          <w:sz w:val="24"/>
          <w:szCs w:val="24"/>
        </w:rPr>
        <w:t xml:space="preserve"> pentru </w:t>
      </w:r>
      <w:proofErr w:type="spellStart"/>
      <w:r w:rsidRPr="002F35AC">
        <w:rPr>
          <w:rFonts w:ascii="Book Antiqua" w:hAnsi="Book Antiqua" w:cs="Times New Roman"/>
          <w:i/>
          <w:sz w:val="24"/>
          <w:szCs w:val="24"/>
        </w:rPr>
        <w:t>instituţiile</w:t>
      </w:r>
      <w:proofErr w:type="spellEnd"/>
      <w:r w:rsidRPr="002F35AC">
        <w:rPr>
          <w:rFonts w:ascii="Book Antiqua" w:hAnsi="Book Antiqua" w:cs="Times New Roman"/>
          <w:i/>
          <w:sz w:val="24"/>
          <w:szCs w:val="24"/>
        </w:rPr>
        <w:t xml:space="preserve"> publice. </w:t>
      </w:r>
    </w:p>
    <w:p w14:paraId="743ED4C0" w14:textId="77777777" w:rsidR="00700B5F" w:rsidRPr="002F35AC" w:rsidRDefault="00700B5F" w:rsidP="00700B5F">
      <w:pPr>
        <w:jc w:val="both"/>
        <w:rPr>
          <w:rFonts w:ascii="Book Antiqua" w:hAnsi="Book Antiqua" w:cs="Times New Roman"/>
          <w:sz w:val="24"/>
          <w:szCs w:val="24"/>
        </w:rPr>
      </w:pPr>
    </w:p>
    <w:p w14:paraId="2974C396" w14:textId="77777777" w:rsidR="00700B5F" w:rsidRPr="002F35AC" w:rsidRDefault="00700B5F" w:rsidP="00700B5F">
      <w:pPr>
        <w:jc w:val="both"/>
        <w:rPr>
          <w:rFonts w:ascii="Book Antiqua" w:hAnsi="Book Antiqua" w:cs="Times New Roman"/>
          <w:i/>
          <w:sz w:val="24"/>
          <w:szCs w:val="24"/>
        </w:rPr>
      </w:pPr>
      <w:r w:rsidRPr="002F35AC">
        <w:rPr>
          <w:rFonts w:ascii="Book Antiqua" w:hAnsi="Book Antiqua" w:cs="Times New Roman"/>
          <w:sz w:val="24"/>
          <w:szCs w:val="24"/>
        </w:rPr>
        <w:t>Abilită</w:t>
      </w:r>
      <w:r w:rsidRPr="002F35AC">
        <w:rPr>
          <w:rFonts w:ascii="Cambria" w:hAnsi="Cambria" w:cs="Cambria"/>
          <w:sz w:val="24"/>
          <w:szCs w:val="24"/>
        </w:rPr>
        <w:t>ț</w:t>
      </w:r>
      <w:r w:rsidRPr="002F35AC">
        <w:rPr>
          <w:rFonts w:ascii="Book Antiqua" w:hAnsi="Book Antiqua" w:cs="Arial"/>
          <w:sz w:val="24"/>
          <w:szCs w:val="24"/>
        </w:rPr>
        <w:t>i dobândite</w:t>
      </w:r>
      <w:r w:rsidRPr="002F35AC">
        <w:rPr>
          <w:rFonts w:ascii="Book Antiqua" w:hAnsi="Book Antiqua" w:cs="Times New Roman"/>
          <w:sz w:val="24"/>
          <w:szCs w:val="24"/>
        </w:rPr>
        <w:t xml:space="preserve">: </w:t>
      </w:r>
      <w:r w:rsidRPr="002F35AC">
        <w:rPr>
          <w:rFonts w:ascii="Book Antiqua" w:hAnsi="Book Antiqua" w:cs="Times New Roman"/>
          <w:i/>
          <w:sz w:val="24"/>
          <w:szCs w:val="24"/>
        </w:rPr>
        <w:t xml:space="preserve">Analiza aprofundată, sinteza </w:t>
      </w:r>
      <w:proofErr w:type="spellStart"/>
      <w:r w:rsidRPr="002F35AC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2F35AC">
        <w:rPr>
          <w:rFonts w:ascii="Book Antiqua" w:hAnsi="Book Antiqua" w:cs="Times New Roman"/>
          <w:i/>
          <w:sz w:val="24"/>
          <w:szCs w:val="24"/>
        </w:rPr>
        <w:t xml:space="preserve"> utilizarea </w:t>
      </w:r>
      <w:proofErr w:type="spellStart"/>
      <w:r w:rsidRPr="002F35AC">
        <w:rPr>
          <w:rFonts w:ascii="Book Antiqua" w:hAnsi="Book Antiqua" w:cs="Times New Roman"/>
          <w:i/>
          <w:sz w:val="24"/>
          <w:szCs w:val="24"/>
        </w:rPr>
        <w:t>informaţiilor</w:t>
      </w:r>
      <w:proofErr w:type="spellEnd"/>
      <w:r w:rsidRPr="002F35AC">
        <w:rPr>
          <w:rFonts w:ascii="Book Antiqua" w:hAnsi="Book Antiqua" w:cs="Times New Roman"/>
          <w:i/>
          <w:sz w:val="24"/>
          <w:szCs w:val="24"/>
        </w:rPr>
        <w:t xml:space="preserve"> economice în vederea fundamentării deciziilor în cadrul </w:t>
      </w:r>
      <w:proofErr w:type="spellStart"/>
      <w:r w:rsidRPr="002F35AC">
        <w:rPr>
          <w:rFonts w:ascii="Book Antiqua" w:hAnsi="Book Antiqua" w:cs="Times New Roman"/>
          <w:i/>
          <w:sz w:val="24"/>
          <w:szCs w:val="24"/>
        </w:rPr>
        <w:t>organizaţiilor</w:t>
      </w:r>
      <w:proofErr w:type="spellEnd"/>
      <w:r w:rsidRPr="002F35AC">
        <w:rPr>
          <w:rFonts w:ascii="Book Antiqua" w:hAnsi="Book Antiqua" w:cs="Times New Roman"/>
          <w:i/>
          <w:sz w:val="24"/>
          <w:szCs w:val="24"/>
        </w:rPr>
        <w:t xml:space="preserve">. Aplicarea principiilor leadership-ului în </w:t>
      </w:r>
      <w:proofErr w:type="spellStart"/>
      <w:r w:rsidRPr="002F35AC">
        <w:rPr>
          <w:rFonts w:ascii="Book Antiqua" w:hAnsi="Book Antiqua" w:cs="Times New Roman"/>
          <w:i/>
          <w:sz w:val="24"/>
          <w:szCs w:val="24"/>
        </w:rPr>
        <w:t>organizaţie</w:t>
      </w:r>
      <w:proofErr w:type="spellEnd"/>
      <w:r w:rsidRPr="002F35AC">
        <w:rPr>
          <w:rFonts w:ascii="Book Antiqua" w:hAnsi="Book Antiqua" w:cs="Times New Roman"/>
          <w:i/>
          <w:sz w:val="24"/>
          <w:szCs w:val="24"/>
        </w:rPr>
        <w:t xml:space="preserve">, Elaborarea de sinteze </w:t>
      </w:r>
      <w:proofErr w:type="spellStart"/>
      <w:r w:rsidRPr="002F35AC">
        <w:rPr>
          <w:rFonts w:ascii="Book Antiqua" w:hAnsi="Book Antiqua" w:cs="Times New Roman"/>
          <w:i/>
          <w:sz w:val="24"/>
          <w:szCs w:val="24"/>
        </w:rPr>
        <w:t>operaţionale</w:t>
      </w:r>
      <w:proofErr w:type="spellEnd"/>
      <w:r w:rsidRPr="002F35AC">
        <w:rPr>
          <w:rFonts w:ascii="Book Antiqua" w:hAnsi="Book Antiqua" w:cs="Times New Roman"/>
          <w:i/>
          <w:sz w:val="24"/>
          <w:szCs w:val="24"/>
        </w:rPr>
        <w:t xml:space="preserve">, rapoarte </w:t>
      </w:r>
      <w:proofErr w:type="spellStart"/>
      <w:r w:rsidRPr="002F35AC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2F35AC">
        <w:rPr>
          <w:rFonts w:ascii="Book Antiqua" w:hAnsi="Book Antiqua" w:cs="Times New Roman"/>
          <w:i/>
          <w:sz w:val="24"/>
          <w:szCs w:val="24"/>
        </w:rPr>
        <w:t xml:space="preserve"> studii complexe necesare conducerii </w:t>
      </w:r>
      <w:proofErr w:type="spellStart"/>
      <w:r w:rsidRPr="002F35AC">
        <w:rPr>
          <w:rFonts w:ascii="Book Antiqua" w:hAnsi="Book Antiqua" w:cs="Times New Roman"/>
          <w:i/>
          <w:sz w:val="24"/>
          <w:szCs w:val="24"/>
        </w:rPr>
        <w:t>organizaţiei</w:t>
      </w:r>
      <w:proofErr w:type="spellEnd"/>
      <w:r w:rsidRPr="002F35AC">
        <w:rPr>
          <w:rFonts w:ascii="Book Antiqua" w:hAnsi="Book Antiqua" w:cs="Times New Roman"/>
          <w:i/>
          <w:sz w:val="24"/>
          <w:szCs w:val="24"/>
        </w:rPr>
        <w:t xml:space="preserve"> utilizând TIC; Identificarea </w:t>
      </w:r>
      <w:proofErr w:type="spellStart"/>
      <w:r w:rsidRPr="002F35AC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2F35AC">
        <w:rPr>
          <w:rFonts w:ascii="Book Antiqua" w:hAnsi="Book Antiqua" w:cs="Times New Roman"/>
          <w:i/>
          <w:sz w:val="24"/>
          <w:szCs w:val="24"/>
        </w:rPr>
        <w:t xml:space="preserve"> aplicarea </w:t>
      </w:r>
      <w:proofErr w:type="spellStart"/>
      <w:r w:rsidRPr="002F35AC">
        <w:rPr>
          <w:rFonts w:ascii="Book Antiqua" w:hAnsi="Book Antiqua" w:cs="Times New Roman"/>
          <w:i/>
          <w:sz w:val="24"/>
          <w:szCs w:val="24"/>
        </w:rPr>
        <w:t>funcţiilor</w:t>
      </w:r>
      <w:proofErr w:type="spellEnd"/>
      <w:r w:rsidRPr="002F35AC">
        <w:rPr>
          <w:rFonts w:ascii="Book Antiqua" w:hAnsi="Book Antiqua" w:cs="Times New Roman"/>
          <w:i/>
          <w:sz w:val="24"/>
          <w:szCs w:val="24"/>
        </w:rPr>
        <w:t xml:space="preserve"> manageriale pentru îndeplinirea obiectivelor </w:t>
      </w:r>
      <w:proofErr w:type="spellStart"/>
      <w:r w:rsidRPr="002F35AC">
        <w:rPr>
          <w:rFonts w:ascii="Book Antiqua" w:hAnsi="Book Antiqua" w:cs="Times New Roman"/>
          <w:i/>
          <w:sz w:val="24"/>
          <w:szCs w:val="24"/>
        </w:rPr>
        <w:t>organizaţiei</w:t>
      </w:r>
      <w:proofErr w:type="spellEnd"/>
      <w:r w:rsidRPr="002F35AC">
        <w:rPr>
          <w:rFonts w:ascii="Book Antiqua" w:hAnsi="Book Antiqua" w:cs="Times New Roman"/>
          <w:i/>
          <w:sz w:val="24"/>
          <w:szCs w:val="24"/>
        </w:rPr>
        <w:t xml:space="preserve">; Aplicarea </w:t>
      </w:r>
      <w:proofErr w:type="spellStart"/>
      <w:r w:rsidRPr="002F35AC">
        <w:rPr>
          <w:rFonts w:ascii="Book Antiqua" w:hAnsi="Book Antiqua" w:cs="Times New Roman"/>
          <w:i/>
          <w:sz w:val="24"/>
          <w:szCs w:val="24"/>
        </w:rPr>
        <w:t>cunoştinţelor</w:t>
      </w:r>
      <w:proofErr w:type="spellEnd"/>
      <w:r w:rsidRPr="002F35AC">
        <w:rPr>
          <w:rFonts w:ascii="Book Antiqua" w:hAnsi="Book Antiqua" w:cs="Times New Roman"/>
          <w:i/>
          <w:sz w:val="24"/>
          <w:szCs w:val="24"/>
        </w:rPr>
        <w:t xml:space="preserve"> de bază necesare în exercitarea </w:t>
      </w:r>
      <w:proofErr w:type="spellStart"/>
      <w:r w:rsidRPr="002F35AC">
        <w:rPr>
          <w:rFonts w:ascii="Book Antiqua" w:hAnsi="Book Antiqua" w:cs="Times New Roman"/>
          <w:i/>
          <w:sz w:val="24"/>
          <w:szCs w:val="24"/>
        </w:rPr>
        <w:t>atribuţiilor</w:t>
      </w:r>
      <w:proofErr w:type="spellEnd"/>
      <w:r w:rsidRPr="002F35AC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Pr="002F35AC">
        <w:rPr>
          <w:rFonts w:ascii="Book Antiqua" w:hAnsi="Book Antiqua" w:cs="Times New Roman"/>
          <w:i/>
          <w:sz w:val="24"/>
          <w:szCs w:val="24"/>
        </w:rPr>
        <w:t>funcţionale</w:t>
      </w:r>
      <w:proofErr w:type="spellEnd"/>
      <w:r w:rsidRPr="002F35AC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Pr="002F35AC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2F35AC">
        <w:rPr>
          <w:rFonts w:ascii="Book Antiqua" w:hAnsi="Book Antiqua" w:cs="Times New Roman"/>
          <w:i/>
          <w:sz w:val="24"/>
          <w:szCs w:val="24"/>
        </w:rPr>
        <w:t xml:space="preserve"> tehnice pentru </w:t>
      </w:r>
      <w:proofErr w:type="spellStart"/>
      <w:r w:rsidRPr="002F35AC">
        <w:rPr>
          <w:rFonts w:ascii="Book Antiqua" w:hAnsi="Book Antiqua" w:cs="Times New Roman"/>
          <w:i/>
          <w:sz w:val="24"/>
          <w:szCs w:val="24"/>
        </w:rPr>
        <w:t>soluţionarea</w:t>
      </w:r>
      <w:proofErr w:type="spellEnd"/>
      <w:r w:rsidRPr="002F35AC">
        <w:rPr>
          <w:rFonts w:ascii="Book Antiqua" w:hAnsi="Book Antiqua" w:cs="Times New Roman"/>
          <w:i/>
          <w:sz w:val="24"/>
          <w:szCs w:val="24"/>
        </w:rPr>
        <w:t xml:space="preserve"> de probleme specifice; Fundamentarea, conceperea </w:t>
      </w:r>
      <w:proofErr w:type="spellStart"/>
      <w:r w:rsidRPr="002F35AC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2F35AC">
        <w:rPr>
          <w:rFonts w:ascii="Book Antiqua" w:hAnsi="Book Antiqua" w:cs="Times New Roman"/>
          <w:i/>
          <w:sz w:val="24"/>
          <w:szCs w:val="24"/>
        </w:rPr>
        <w:t xml:space="preserve"> aplicarea de strategii </w:t>
      </w:r>
      <w:proofErr w:type="spellStart"/>
      <w:r w:rsidRPr="002F35AC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2F35AC">
        <w:rPr>
          <w:rFonts w:ascii="Book Antiqua" w:hAnsi="Book Antiqua" w:cs="Times New Roman"/>
          <w:i/>
          <w:sz w:val="24"/>
          <w:szCs w:val="24"/>
        </w:rPr>
        <w:t xml:space="preserve"> politici în domeniul managementului resurselor umane, a managementului serviciilor, a managementului </w:t>
      </w:r>
      <w:proofErr w:type="spellStart"/>
      <w:r w:rsidRPr="002F35AC">
        <w:rPr>
          <w:rFonts w:ascii="Book Antiqua" w:hAnsi="Book Antiqua" w:cs="Times New Roman"/>
          <w:i/>
          <w:sz w:val="24"/>
          <w:szCs w:val="24"/>
        </w:rPr>
        <w:t>activităţii</w:t>
      </w:r>
      <w:proofErr w:type="spellEnd"/>
      <w:r w:rsidRPr="002F35AC">
        <w:rPr>
          <w:rFonts w:ascii="Book Antiqua" w:hAnsi="Book Antiqua" w:cs="Times New Roman"/>
          <w:i/>
          <w:sz w:val="24"/>
          <w:szCs w:val="24"/>
        </w:rPr>
        <w:t xml:space="preserve"> de marketing; Elaborarea </w:t>
      </w:r>
      <w:proofErr w:type="spellStart"/>
      <w:r w:rsidRPr="002F35AC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2F35AC">
        <w:rPr>
          <w:rFonts w:ascii="Book Antiqua" w:hAnsi="Book Antiqua" w:cs="Times New Roman"/>
          <w:i/>
          <w:sz w:val="24"/>
          <w:szCs w:val="24"/>
        </w:rPr>
        <w:t xml:space="preserve"> implementarea unor proiecte complexe prin utilizarea conceptelor </w:t>
      </w:r>
      <w:proofErr w:type="spellStart"/>
      <w:r w:rsidRPr="002F35AC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2F35AC">
        <w:rPr>
          <w:rFonts w:ascii="Book Antiqua" w:hAnsi="Book Antiqua" w:cs="Times New Roman"/>
          <w:i/>
          <w:sz w:val="24"/>
          <w:szCs w:val="24"/>
        </w:rPr>
        <w:t xml:space="preserve"> metodelor specifice analizei sistemice, sintezei </w:t>
      </w:r>
      <w:proofErr w:type="spellStart"/>
      <w:r w:rsidRPr="002F35AC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2F35AC">
        <w:rPr>
          <w:rFonts w:ascii="Book Antiqua" w:hAnsi="Book Antiqua" w:cs="Times New Roman"/>
          <w:i/>
          <w:sz w:val="24"/>
          <w:szCs w:val="24"/>
        </w:rPr>
        <w:t xml:space="preserve"> interpretării proceselor </w:t>
      </w:r>
      <w:proofErr w:type="spellStart"/>
      <w:r w:rsidRPr="002F35AC">
        <w:rPr>
          <w:rFonts w:ascii="Book Antiqua" w:hAnsi="Book Antiqua" w:cs="Times New Roman"/>
          <w:i/>
          <w:sz w:val="24"/>
          <w:szCs w:val="24"/>
        </w:rPr>
        <w:t>economico</w:t>
      </w:r>
      <w:proofErr w:type="spellEnd"/>
      <w:r w:rsidRPr="002F35AC">
        <w:rPr>
          <w:rFonts w:ascii="Book Antiqua" w:hAnsi="Book Antiqua" w:cs="Times New Roman"/>
          <w:i/>
          <w:sz w:val="24"/>
          <w:szCs w:val="24"/>
        </w:rPr>
        <w:t xml:space="preserve">-sociale; Evaluarea </w:t>
      </w:r>
      <w:proofErr w:type="spellStart"/>
      <w:r w:rsidRPr="002F35AC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2F35AC">
        <w:rPr>
          <w:rFonts w:ascii="Book Antiqua" w:hAnsi="Book Antiqua" w:cs="Times New Roman"/>
          <w:i/>
          <w:sz w:val="24"/>
          <w:szCs w:val="24"/>
        </w:rPr>
        <w:t xml:space="preserve"> diagnosticarea mediului intern </w:t>
      </w:r>
      <w:proofErr w:type="spellStart"/>
      <w:r w:rsidRPr="002F35AC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2F35AC">
        <w:rPr>
          <w:rFonts w:ascii="Book Antiqua" w:hAnsi="Book Antiqua" w:cs="Times New Roman"/>
          <w:i/>
          <w:sz w:val="24"/>
          <w:szCs w:val="24"/>
        </w:rPr>
        <w:t xml:space="preserve"> extern al </w:t>
      </w:r>
      <w:proofErr w:type="spellStart"/>
      <w:r w:rsidRPr="002F35AC">
        <w:rPr>
          <w:rFonts w:ascii="Book Antiqua" w:hAnsi="Book Antiqua" w:cs="Times New Roman"/>
          <w:i/>
          <w:sz w:val="24"/>
          <w:szCs w:val="24"/>
        </w:rPr>
        <w:t>organizaţiei</w:t>
      </w:r>
      <w:proofErr w:type="spellEnd"/>
      <w:r w:rsidRPr="002F35AC">
        <w:rPr>
          <w:rFonts w:ascii="Book Antiqua" w:hAnsi="Book Antiqua" w:cs="Times New Roman"/>
          <w:i/>
          <w:sz w:val="24"/>
          <w:szCs w:val="24"/>
        </w:rPr>
        <w:t xml:space="preserve">, </w:t>
      </w:r>
      <w:proofErr w:type="spellStart"/>
      <w:r w:rsidRPr="002F35AC">
        <w:rPr>
          <w:rFonts w:ascii="Book Antiqua" w:hAnsi="Book Antiqua" w:cs="Times New Roman"/>
          <w:i/>
          <w:sz w:val="24"/>
          <w:szCs w:val="24"/>
        </w:rPr>
        <w:t>relaţionarea</w:t>
      </w:r>
      <w:proofErr w:type="spellEnd"/>
      <w:r w:rsidRPr="002F35AC">
        <w:rPr>
          <w:rFonts w:ascii="Book Antiqua" w:hAnsi="Book Antiqua" w:cs="Times New Roman"/>
          <w:i/>
          <w:sz w:val="24"/>
          <w:szCs w:val="24"/>
        </w:rPr>
        <w:t xml:space="preserve"> eficientă cu diferite categorii de </w:t>
      </w:r>
      <w:proofErr w:type="spellStart"/>
      <w:r w:rsidRPr="002F35AC">
        <w:rPr>
          <w:rFonts w:ascii="Book Antiqua" w:hAnsi="Book Antiqua" w:cs="Times New Roman"/>
          <w:i/>
          <w:sz w:val="24"/>
          <w:szCs w:val="24"/>
        </w:rPr>
        <w:t>instituţii</w:t>
      </w:r>
      <w:proofErr w:type="spellEnd"/>
      <w:r w:rsidRPr="002F35AC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Pr="002F35AC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2F35AC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Pr="002F35AC">
        <w:rPr>
          <w:rFonts w:ascii="Book Antiqua" w:hAnsi="Book Antiqua" w:cs="Times New Roman"/>
          <w:i/>
          <w:sz w:val="24"/>
          <w:szCs w:val="24"/>
        </w:rPr>
        <w:t>organizaţii</w:t>
      </w:r>
      <w:proofErr w:type="spellEnd"/>
      <w:r w:rsidRPr="002F35AC">
        <w:rPr>
          <w:rFonts w:ascii="Book Antiqua" w:hAnsi="Book Antiqua" w:cs="Times New Roman"/>
          <w:i/>
          <w:sz w:val="24"/>
          <w:szCs w:val="24"/>
        </w:rPr>
        <w:t xml:space="preserve"> din mediul </w:t>
      </w:r>
      <w:proofErr w:type="spellStart"/>
      <w:r w:rsidRPr="002F35AC">
        <w:rPr>
          <w:rFonts w:ascii="Book Antiqua" w:hAnsi="Book Antiqua" w:cs="Times New Roman"/>
          <w:i/>
          <w:sz w:val="24"/>
          <w:szCs w:val="24"/>
        </w:rPr>
        <w:t>economico</w:t>
      </w:r>
      <w:proofErr w:type="spellEnd"/>
      <w:r w:rsidRPr="002F35AC">
        <w:rPr>
          <w:rFonts w:ascii="Book Antiqua" w:hAnsi="Book Antiqua" w:cs="Times New Roman"/>
          <w:i/>
          <w:sz w:val="24"/>
          <w:szCs w:val="24"/>
        </w:rPr>
        <w:t xml:space="preserve">-social. </w:t>
      </w:r>
    </w:p>
    <w:p w14:paraId="7F801274" w14:textId="77777777" w:rsidR="00700B5F" w:rsidRPr="002F35AC" w:rsidRDefault="00700B5F" w:rsidP="00700B5F">
      <w:pPr>
        <w:spacing w:before="120" w:after="120"/>
        <w:jc w:val="both"/>
        <w:rPr>
          <w:rFonts w:ascii="Book Antiqua" w:hAnsi="Book Antiqua"/>
          <w:sz w:val="24"/>
          <w:szCs w:val="24"/>
        </w:rPr>
      </w:pPr>
    </w:p>
    <w:p w14:paraId="6F50D87C" w14:textId="77777777" w:rsidR="00700B5F" w:rsidRPr="002F35AC" w:rsidRDefault="00700B5F" w:rsidP="00700B5F">
      <w:pPr>
        <w:spacing w:before="120" w:after="120"/>
        <w:jc w:val="both"/>
        <w:rPr>
          <w:rFonts w:ascii="Book Antiqua" w:hAnsi="Book Antiqua"/>
          <w:i/>
          <w:sz w:val="24"/>
          <w:szCs w:val="24"/>
        </w:rPr>
      </w:pPr>
      <w:r w:rsidRPr="002F35AC">
        <w:rPr>
          <w:rFonts w:ascii="Book Antiqua" w:hAnsi="Book Antiqua"/>
          <w:sz w:val="24"/>
          <w:szCs w:val="24"/>
        </w:rPr>
        <w:t xml:space="preserve">Beneficii: </w:t>
      </w:r>
      <w:r w:rsidRPr="002F35AC">
        <w:rPr>
          <w:rFonts w:ascii="Book Antiqua" w:hAnsi="Book Antiqua"/>
          <w:i/>
          <w:sz w:val="24"/>
          <w:szCs w:val="24"/>
        </w:rPr>
        <w:t>studen</w:t>
      </w:r>
      <w:r w:rsidRPr="002F35AC">
        <w:rPr>
          <w:rFonts w:ascii="Cambria" w:hAnsi="Cambria" w:cs="Cambria"/>
          <w:i/>
          <w:sz w:val="24"/>
          <w:szCs w:val="24"/>
        </w:rPr>
        <w:t>ț</w:t>
      </w:r>
      <w:r w:rsidRPr="002F35AC">
        <w:rPr>
          <w:rFonts w:ascii="Book Antiqua" w:hAnsi="Book Antiqua" w:cs="Arial"/>
          <w:i/>
          <w:sz w:val="24"/>
          <w:szCs w:val="24"/>
        </w:rPr>
        <w:t>ii no</w:t>
      </w:r>
      <w:r w:rsidRPr="002F35AC">
        <w:rPr>
          <w:rFonts w:ascii="Cambria" w:hAnsi="Cambria" w:cs="Cambria"/>
          <w:i/>
          <w:sz w:val="24"/>
          <w:szCs w:val="24"/>
        </w:rPr>
        <w:t>ș</w:t>
      </w:r>
      <w:r w:rsidRPr="002F35AC">
        <w:rPr>
          <w:rFonts w:ascii="Book Antiqua" w:hAnsi="Book Antiqua" w:cs="Arial"/>
          <w:i/>
          <w:sz w:val="24"/>
          <w:szCs w:val="24"/>
        </w:rPr>
        <w:t>tri vor beneficia de acces la resurse educa</w:t>
      </w:r>
      <w:r w:rsidRPr="002F35AC">
        <w:rPr>
          <w:rFonts w:ascii="Cambria" w:hAnsi="Cambria" w:cs="Cambria"/>
          <w:i/>
          <w:sz w:val="24"/>
          <w:szCs w:val="24"/>
        </w:rPr>
        <w:t>ț</w:t>
      </w:r>
      <w:r w:rsidRPr="002F35AC">
        <w:rPr>
          <w:rFonts w:ascii="Book Antiqua" w:hAnsi="Book Antiqua" w:cs="Arial"/>
          <w:i/>
          <w:sz w:val="24"/>
          <w:szCs w:val="24"/>
        </w:rPr>
        <w:t>ionale de top, utilizarea platformei educa</w:t>
      </w:r>
      <w:r w:rsidRPr="002F35AC">
        <w:rPr>
          <w:rFonts w:ascii="Cambria" w:hAnsi="Cambria" w:cs="Cambria"/>
          <w:i/>
          <w:sz w:val="24"/>
          <w:szCs w:val="24"/>
        </w:rPr>
        <w:t>ț</w:t>
      </w:r>
      <w:r w:rsidRPr="002F35AC">
        <w:rPr>
          <w:rFonts w:ascii="Book Antiqua" w:hAnsi="Book Antiqua" w:cs="Arial"/>
          <w:i/>
          <w:sz w:val="24"/>
          <w:szCs w:val="24"/>
        </w:rPr>
        <w:t xml:space="preserve">ionale online </w:t>
      </w:r>
      <w:proofErr w:type="spellStart"/>
      <w:r w:rsidRPr="002F35AC">
        <w:rPr>
          <w:rFonts w:ascii="Book Antiqua" w:hAnsi="Book Antiqua" w:cs="Arial"/>
          <w:i/>
          <w:sz w:val="24"/>
          <w:szCs w:val="24"/>
        </w:rPr>
        <w:t>Moodle</w:t>
      </w:r>
      <w:proofErr w:type="spellEnd"/>
      <w:r w:rsidRPr="002F35AC">
        <w:rPr>
          <w:rFonts w:ascii="Book Antiqua" w:hAnsi="Book Antiqua" w:cs="Arial"/>
          <w:i/>
          <w:sz w:val="24"/>
          <w:szCs w:val="24"/>
        </w:rPr>
        <w:t>, acces la laboratoare de specialitate, conferin</w:t>
      </w:r>
      <w:r w:rsidRPr="002F35AC">
        <w:rPr>
          <w:rFonts w:ascii="Cambria" w:hAnsi="Cambria" w:cs="Cambria"/>
          <w:i/>
          <w:sz w:val="24"/>
          <w:szCs w:val="24"/>
        </w:rPr>
        <w:t>ț</w:t>
      </w:r>
      <w:r w:rsidRPr="002F35AC">
        <w:rPr>
          <w:rFonts w:ascii="Book Antiqua" w:hAnsi="Book Antiqua" w:cs="Arial"/>
          <w:i/>
          <w:sz w:val="24"/>
          <w:szCs w:val="24"/>
        </w:rPr>
        <w:t>a studen</w:t>
      </w:r>
      <w:r w:rsidRPr="002F35AC">
        <w:rPr>
          <w:rFonts w:ascii="Cambria" w:hAnsi="Cambria" w:cs="Cambria"/>
          <w:i/>
          <w:sz w:val="24"/>
          <w:szCs w:val="24"/>
        </w:rPr>
        <w:t>ț</w:t>
      </w:r>
      <w:r w:rsidRPr="002F35AC">
        <w:rPr>
          <w:rFonts w:ascii="Book Antiqua" w:hAnsi="Book Antiqua" w:cs="Arial"/>
          <w:i/>
          <w:sz w:val="24"/>
          <w:szCs w:val="24"/>
        </w:rPr>
        <w:t xml:space="preserve">ilor masteranzi, cursuri </w:t>
      </w:r>
      <w:r w:rsidRPr="002F35AC">
        <w:rPr>
          <w:rFonts w:ascii="Cambria" w:hAnsi="Cambria" w:cs="Cambria"/>
          <w:i/>
          <w:sz w:val="24"/>
          <w:szCs w:val="24"/>
        </w:rPr>
        <w:t>ș</w:t>
      </w:r>
      <w:r w:rsidRPr="002F35AC">
        <w:rPr>
          <w:rFonts w:ascii="Book Antiqua" w:hAnsi="Book Antiqua" w:cs="Arial"/>
          <w:i/>
          <w:sz w:val="24"/>
          <w:szCs w:val="24"/>
        </w:rPr>
        <w:t>i workshop-uri de preg</w:t>
      </w:r>
      <w:r w:rsidRPr="002F35AC">
        <w:rPr>
          <w:rFonts w:ascii="Book Antiqua" w:hAnsi="Book Antiqua" w:cs="Gill Sans MT"/>
          <w:i/>
          <w:sz w:val="24"/>
          <w:szCs w:val="24"/>
        </w:rPr>
        <w:t>ă</w:t>
      </w:r>
      <w:r w:rsidRPr="002F35AC">
        <w:rPr>
          <w:rFonts w:ascii="Book Antiqua" w:hAnsi="Book Antiqua" w:cs="Arial"/>
          <w:i/>
          <w:sz w:val="24"/>
          <w:szCs w:val="24"/>
        </w:rPr>
        <w:t>tire extra-curricular</w:t>
      </w:r>
      <w:r w:rsidRPr="002F35AC">
        <w:rPr>
          <w:rFonts w:ascii="Book Antiqua" w:hAnsi="Book Antiqua" w:cs="Gill Sans MT"/>
          <w:i/>
          <w:sz w:val="24"/>
          <w:szCs w:val="24"/>
        </w:rPr>
        <w:t>ă</w:t>
      </w:r>
      <w:r w:rsidRPr="002F35AC">
        <w:rPr>
          <w:rFonts w:ascii="Book Antiqua" w:hAnsi="Book Antiqua" w:cs="Arial"/>
          <w:i/>
          <w:sz w:val="24"/>
          <w:szCs w:val="24"/>
        </w:rPr>
        <w:t xml:space="preserve">. </w:t>
      </w:r>
    </w:p>
    <w:p w14:paraId="0B8E0011" w14:textId="77777777" w:rsidR="00700B5F" w:rsidRPr="002F35AC" w:rsidRDefault="00700B5F" w:rsidP="00700B5F">
      <w:pPr>
        <w:jc w:val="both"/>
        <w:rPr>
          <w:rFonts w:ascii="Book Antiqua" w:hAnsi="Book Antiqua"/>
          <w:sz w:val="24"/>
          <w:szCs w:val="24"/>
        </w:rPr>
      </w:pPr>
    </w:p>
    <w:p w14:paraId="61A538C2" w14:textId="77777777" w:rsidR="00700B5F" w:rsidRPr="002F35AC" w:rsidRDefault="00700B5F" w:rsidP="00700B5F">
      <w:pPr>
        <w:jc w:val="both"/>
        <w:rPr>
          <w:rFonts w:ascii="Book Antiqua" w:hAnsi="Book Antiqua"/>
          <w:sz w:val="24"/>
          <w:szCs w:val="24"/>
        </w:rPr>
      </w:pPr>
      <w:r w:rsidRPr="002F35AC">
        <w:rPr>
          <w:rFonts w:ascii="Book Antiqua" w:hAnsi="Book Antiqua"/>
          <w:sz w:val="24"/>
          <w:szCs w:val="24"/>
        </w:rPr>
        <w:t>Studen</w:t>
      </w:r>
      <w:r w:rsidRPr="002F35AC">
        <w:rPr>
          <w:rFonts w:ascii="Cambria" w:hAnsi="Cambria" w:cs="Cambria"/>
          <w:sz w:val="24"/>
          <w:szCs w:val="24"/>
        </w:rPr>
        <w:t>ț</w:t>
      </w:r>
      <w:r w:rsidRPr="002F35AC">
        <w:rPr>
          <w:rFonts w:ascii="Book Antiqua" w:hAnsi="Book Antiqua" w:cs="Times New Roman"/>
          <w:sz w:val="24"/>
          <w:szCs w:val="24"/>
        </w:rPr>
        <w:t>ii</w:t>
      </w:r>
      <w:r w:rsidRPr="002F35AC">
        <w:rPr>
          <w:rFonts w:ascii="Book Antiqua" w:hAnsi="Book Antiqua"/>
          <w:sz w:val="24"/>
          <w:szCs w:val="24"/>
        </w:rPr>
        <w:t xml:space="preserve"> la programul MO vor studia: </w:t>
      </w:r>
      <w:r w:rsidRPr="002F35AC">
        <w:rPr>
          <w:rFonts w:ascii="Book Antiqua" w:hAnsi="Book Antiqua" w:cs="Times New Roman"/>
          <w:i/>
          <w:sz w:val="24"/>
          <w:szCs w:val="24"/>
        </w:rPr>
        <w:t xml:space="preserve">Strategii manageriale, Diagnosticul </w:t>
      </w:r>
      <w:proofErr w:type="spellStart"/>
      <w:r w:rsidRPr="002F35AC">
        <w:rPr>
          <w:rFonts w:ascii="Book Antiqua" w:hAnsi="Book Antiqua" w:cs="Times New Roman"/>
          <w:i/>
          <w:sz w:val="24"/>
          <w:szCs w:val="24"/>
        </w:rPr>
        <w:t>economico</w:t>
      </w:r>
      <w:proofErr w:type="spellEnd"/>
      <w:r w:rsidRPr="002F35AC">
        <w:rPr>
          <w:rFonts w:ascii="Book Antiqua" w:hAnsi="Book Antiqua" w:cs="Times New Roman"/>
          <w:i/>
          <w:sz w:val="24"/>
          <w:szCs w:val="24"/>
        </w:rPr>
        <w:t xml:space="preserve">-financiar al firmei, Comunicare managerială, Sisteme de gestiune a </w:t>
      </w:r>
      <w:proofErr w:type="spellStart"/>
      <w:r w:rsidRPr="002F35AC">
        <w:rPr>
          <w:rFonts w:ascii="Book Antiqua" w:hAnsi="Book Antiqua" w:cs="Times New Roman"/>
          <w:i/>
          <w:sz w:val="24"/>
          <w:szCs w:val="24"/>
        </w:rPr>
        <w:t>informaţiilor</w:t>
      </w:r>
      <w:proofErr w:type="spellEnd"/>
      <w:r w:rsidRPr="002F35AC">
        <w:rPr>
          <w:rFonts w:ascii="Book Antiqua" w:hAnsi="Book Antiqua" w:cs="Times New Roman"/>
          <w:i/>
          <w:sz w:val="24"/>
          <w:szCs w:val="24"/>
        </w:rPr>
        <w:t xml:space="preserve"> de management, Managementul conflictelor, Elaborarea </w:t>
      </w:r>
      <w:proofErr w:type="spellStart"/>
      <w:r w:rsidRPr="002F35AC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2F35AC">
        <w:rPr>
          <w:rFonts w:ascii="Book Antiqua" w:hAnsi="Book Antiqua" w:cs="Times New Roman"/>
          <w:i/>
          <w:sz w:val="24"/>
          <w:szCs w:val="24"/>
        </w:rPr>
        <w:t xml:space="preserve"> implementarea proiectelor, Strategii </w:t>
      </w:r>
      <w:proofErr w:type="spellStart"/>
      <w:r w:rsidRPr="002F35AC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2F35AC">
        <w:rPr>
          <w:rFonts w:ascii="Book Antiqua" w:hAnsi="Book Antiqua" w:cs="Times New Roman"/>
          <w:i/>
          <w:sz w:val="24"/>
          <w:szCs w:val="24"/>
        </w:rPr>
        <w:t xml:space="preserve"> politici de resurse umane, Tehnici de inovare </w:t>
      </w:r>
      <w:proofErr w:type="spellStart"/>
      <w:r w:rsidRPr="002F35AC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2F35AC">
        <w:rPr>
          <w:rFonts w:ascii="Book Antiqua" w:hAnsi="Book Antiqua" w:cs="Times New Roman"/>
          <w:i/>
          <w:sz w:val="24"/>
          <w:szCs w:val="24"/>
        </w:rPr>
        <w:t xml:space="preserve"> comportament antreprenorial, Managementul serviciilor publice, Dezvoltare organiza</w:t>
      </w:r>
      <w:r w:rsidRPr="002F35AC">
        <w:rPr>
          <w:rFonts w:ascii="Cambria" w:hAnsi="Cambria" w:cs="Cambria"/>
          <w:i/>
          <w:sz w:val="24"/>
          <w:szCs w:val="24"/>
        </w:rPr>
        <w:t>ț</w:t>
      </w:r>
      <w:r w:rsidRPr="002F35AC">
        <w:rPr>
          <w:rFonts w:ascii="Book Antiqua" w:hAnsi="Book Antiqua" w:cs="Times New Roman"/>
          <w:i/>
          <w:sz w:val="24"/>
          <w:szCs w:val="24"/>
        </w:rPr>
        <w:t>ional</w:t>
      </w:r>
      <w:r w:rsidRPr="002F35AC">
        <w:rPr>
          <w:rFonts w:ascii="Book Antiqua" w:hAnsi="Book Antiqua" w:cs="Book Antiqua"/>
          <w:i/>
          <w:sz w:val="24"/>
          <w:szCs w:val="24"/>
        </w:rPr>
        <w:t>ă</w:t>
      </w:r>
      <w:r w:rsidRPr="002F35AC">
        <w:rPr>
          <w:rFonts w:ascii="Book Antiqua" w:hAnsi="Book Antiqua" w:cs="Times New Roman"/>
          <w:i/>
          <w:sz w:val="24"/>
          <w:szCs w:val="24"/>
        </w:rPr>
        <w:t xml:space="preserve"> </w:t>
      </w:r>
      <w:r w:rsidRPr="002F35AC">
        <w:rPr>
          <w:rFonts w:ascii="Cambria" w:hAnsi="Cambria" w:cs="Cambria"/>
          <w:i/>
          <w:sz w:val="24"/>
          <w:szCs w:val="24"/>
        </w:rPr>
        <w:t>ș</w:t>
      </w:r>
      <w:r w:rsidRPr="002F35AC">
        <w:rPr>
          <w:rFonts w:ascii="Book Antiqua" w:hAnsi="Book Antiqua" w:cs="Times New Roman"/>
          <w:i/>
          <w:sz w:val="24"/>
          <w:szCs w:val="24"/>
        </w:rPr>
        <w:t>i managementul schimb</w:t>
      </w:r>
      <w:r w:rsidRPr="002F35AC">
        <w:rPr>
          <w:rFonts w:ascii="Book Antiqua" w:hAnsi="Book Antiqua" w:cs="Book Antiqua"/>
          <w:i/>
          <w:sz w:val="24"/>
          <w:szCs w:val="24"/>
        </w:rPr>
        <w:t>ă</w:t>
      </w:r>
      <w:r w:rsidRPr="002F35AC">
        <w:rPr>
          <w:rFonts w:ascii="Book Antiqua" w:hAnsi="Book Antiqua" w:cs="Times New Roman"/>
          <w:i/>
          <w:sz w:val="24"/>
          <w:szCs w:val="24"/>
        </w:rPr>
        <w:t>rii, e-Business.</w:t>
      </w:r>
      <w:r w:rsidRPr="002F35AC">
        <w:rPr>
          <w:rFonts w:ascii="Book Antiqua" w:hAnsi="Book Antiqua" w:cs="Arial"/>
          <w:i/>
          <w:sz w:val="24"/>
          <w:szCs w:val="24"/>
        </w:rPr>
        <w:t xml:space="preserve"> </w:t>
      </w:r>
    </w:p>
    <w:p w14:paraId="1A7F473E" w14:textId="77777777" w:rsidR="00700B5F" w:rsidRPr="002F35AC" w:rsidRDefault="00700B5F" w:rsidP="00700B5F">
      <w:pPr>
        <w:jc w:val="both"/>
        <w:rPr>
          <w:rFonts w:ascii="Book Antiqua" w:hAnsi="Book Antiqua" w:cs="Times New Roman"/>
          <w:sz w:val="24"/>
          <w:szCs w:val="24"/>
        </w:rPr>
      </w:pPr>
    </w:p>
    <w:p w14:paraId="1FDCC40E" w14:textId="77777777" w:rsidR="00700B5F" w:rsidRPr="002F35AC" w:rsidRDefault="00700B5F" w:rsidP="00700B5F">
      <w:pPr>
        <w:jc w:val="both"/>
        <w:rPr>
          <w:rFonts w:ascii="Book Antiqua" w:hAnsi="Book Antiqua" w:cs="Times New Roman"/>
          <w:i/>
          <w:sz w:val="24"/>
          <w:szCs w:val="24"/>
        </w:rPr>
      </w:pPr>
      <w:r w:rsidRPr="002F35AC">
        <w:rPr>
          <w:rFonts w:ascii="Book Antiqua" w:hAnsi="Book Antiqua" w:cs="Times New Roman"/>
          <w:sz w:val="24"/>
          <w:szCs w:val="24"/>
        </w:rPr>
        <w:t>Oportunită</w:t>
      </w:r>
      <w:r w:rsidRPr="002F35AC">
        <w:rPr>
          <w:rFonts w:ascii="Cambria" w:hAnsi="Cambria" w:cs="Cambria"/>
          <w:sz w:val="24"/>
          <w:szCs w:val="24"/>
        </w:rPr>
        <w:t>ț</w:t>
      </w:r>
      <w:r w:rsidRPr="002F35AC">
        <w:rPr>
          <w:rFonts w:ascii="Book Antiqua" w:hAnsi="Book Antiqua" w:cs="Arial"/>
          <w:sz w:val="24"/>
          <w:szCs w:val="24"/>
        </w:rPr>
        <w:t>i de carieră</w:t>
      </w:r>
      <w:r w:rsidRPr="002F35AC">
        <w:rPr>
          <w:rFonts w:ascii="Book Antiqua" w:hAnsi="Book Antiqua" w:cs="Times New Roman"/>
          <w:sz w:val="24"/>
          <w:szCs w:val="24"/>
        </w:rPr>
        <w:t xml:space="preserve">: </w:t>
      </w:r>
      <w:r w:rsidRPr="002F35AC">
        <w:rPr>
          <w:rFonts w:ascii="Book Antiqua" w:hAnsi="Book Antiqua" w:cs="Times New Roman"/>
          <w:i/>
          <w:sz w:val="24"/>
          <w:szCs w:val="24"/>
        </w:rPr>
        <w:t xml:space="preserve">Administrator societate comercială; Specialist în dezvoltarea </w:t>
      </w:r>
      <w:proofErr w:type="spellStart"/>
      <w:r w:rsidRPr="002F35AC">
        <w:rPr>
          <w:rFonts w:ascii="Book Antiqua" w:hAnsi="Book Antiqua" w:cs="Times New Roman"/>
          <w:i/>
          <w:sz w:val="24"/>
          <w:szCs w:val="24"/>
        </w:rPr>
        <w:t>organizaţională</w:t>
      </w:r>
      <w:proofErr w:type="spellEnd"/>
      <w:r w:rsidRPr="002F35AC">
        <w:rPr>
          <w:rFonts w:ascii="Book Antiqua" w:hAnsi="Book Antiqua" w:cs="Times New Roman"/>
          <w:i/>
          <w:sz w:val="24"/>
          <w:szCs w:val="24"/>
        </w:rPr>
        <w:t xml:space="preserve">; Manager al sistemelor de management al </w:t>
      </w:r>
      <w:proofErr w:type="spellStart"/>
      <w:r w:rsidRPr="002F35AC">
        <w:rPr>
          <w:rFonts w:ascii="Book Antiqua" w:hAnsi="Book Antiqua" w:cs="Times New Roman"/>
          <w:i/>
          <w:sz w:val="24"/>
          <w:szCs w:val="24"/>
        </w:rPr>
        <w:t>calităţii</w:t>
      </w:r>
      <w:proofErr w:type="spellEnd"/>
      <w:r w:rsidRPr="002F35AC">
        <w:rPr>
          <w:rFonts w:ascii="Book Antiqua" w:hAnsi="Book Antiqua" w:cs="Times New Roman"/>
          <w:i/>
          <w:sz w:val="24"/>
          <w:szCs w:val="24"/>
        </w:rPr>
        <w:t xml:space="preserve">; Manager de </w:t>
      </w:r>
      <w:proofErr w:type="spellStart"/>
      <w:r w:rsidRPr="002F35AC">
        <w:rPr>
          <w:rFonts w:ascii="Book Antiqua" w:hAnsi="Book Antiqua" w:cs="Times New Roman"/>
          <w:i/>
          <w:sz w:val="24"/>
          <w:szCs w:val="24"/>
        </w:rPr>
        <w:t>opera</w:t>
      </w:r>
      <w:r w:rsidRPr="002F35AC">
        <w:rPr>
          <w:rFonts w:ascii="Book Antiqua" w:hAnsi="Book Antiqua" w:cs="Candara"/>
          <w:i/>
          <w:sz w:val="24"/>
          <w:szCs w:val="24"/>
        </w:rPr>
        <w:t>ţ</w:t>
      </w:r>
      <w:r w:rsidRPr="002F35AC">
        <w:rPr>
          <w:rFonts w:ascii="Book Antiqua" w:hAnsi="Book Antiqua" w:cs="Times New Roman"/>
          <w:i/>
          <w:sz w:val="24"/>
          <w:szCs w:val="24"/>
        </w:rPr>
        <w:t>iuni</w:t>
      </w:r>
      <w:proofErr w:type="spellEnd"/>
      <w:r w:rsidRPr="002F35AC">
        <w:rPr>
          <w:rFonts w:ascii="Book Antiqua" w:hAnsi="Book Antiqua" w:cs="Times New Roman"/>
          <w:i/>
          <w:sz w:val="24"/>
          <w:szCs w:val="24"/>
        </w:rPr>
        <w:t xml:space="preserve">/ produs; Manager proiect; Consilier </w:t>
      </w:r>
      <w:proofErr w:type="spellStart"/>
      <w:r w:rsidRPr="002F35AC">
        <w:rPr>
          <w:rFonts w:ascii="Book Antiqua" w:hAnsi="Book Antiqua" w:cs="Times New Roman"/>
          <w:i/>
          <w:sz w:val="24"/>
          <w:szCs w:val="24"/>
        </w:rPr>
        <w:t>administraţia</w:t>
      </w:r>
      <w:proofErr w:type="spellEnd"/>
      <w:r w:rsidRPr="002F35AC">
        <w:rPr>
          <w:rFonts w:ascii="Book Antiqua" w:hAnsi="Book Antiqua" w:cs="Times New Roman"/>
          <w:i/>
          <w:sz w:val="24"/>
          <w:szCs w:val="24"/>
        </w:rPr>
        <w:t xml:space="preserve"> publică; Manager resurse umane; Manager; Antreprenor în economia socială; Director societate comercială; Consultant în management. </w:t>
      </w:r>
    </w:p>
    <w:p w14:paraId="7463E923" w14:textId="77777777" w:rsidR="00B62DCB" w:rsidRPr="002F35AC" w:rsidRDefault="00B62DCB"/>
    <w:sectPr w:rsidR="00B62DCB" w:rsidRPr="002F3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5F"/>
    <w:rsid w:val="002F35AC"/>
    <w:rsid w:val="006C3A86"/>
    <w:rsid w:val="00700B5F"/>
    <w:rsid w:val="00742AB0"/>
    <w:rsid w:val="00B6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4F30E"/>
  <w15:chartTrackingRefBased/>
  <w15:docId w15:val="{FFAE4748-D73A-4D5B-92E3-2EA67193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B5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Mirabela Matei</dc:creator>
  <cp:keywords/>
  <dc:description/>
  <cp:lastModifiedBy>Mirabela Matei</cp:lastModifiedBy>
  <cp:revision>2</cp:revision>
  <dcterms:created xsi:type="dcterms:W3CDTF">2022-11-16T07:49:00Z</dcterms:created>
  <dcterms:modified xsi:type="dcterms:W3CDTF">2022-11-16T07:49:00Z</dcterms:modified>
</cp:coreProperties>
</file>