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AD523" w14:textId="77777777" w:rsidR="00361EFA" w:rsidRPr="00361EFA" w:rsidRDefault="00361EFA" w:rsidP="00361EFA">
      <w:pPr>
        <w:spacing w:line="276" w:lineRule="auto"/>
        <w:jc w:val="both"/>
        <w:rPr>
          <w:rFonts w:ascii="Book Antiqua" w:hAnsi="Book Antiqua" w:cs="Times New Roman"/>
          <w:sz w:val="24"/>
          <w:szCs w:val="24"/>
          <w:lang w:val="ro-RO"/>
        </w:rPr>
      </w:pPr>
      <w:r w:rsidRPr="00361EFA">
        <w:rPr>
          <w:rFonts w:ascii="Book Antiqua" w:hAnsi="Book Antiqua" w:cs="Times New Roman"/>
          <w:noProof/>
          <w:sz w:val="24"/>
          <w:szCs w:val="24"/>
          <w:lang w:eastAsia="ro-RO"/>
        </w:rPr>
        <mc:AlternateContent>
          <mc:Choice Requires="wps">
            <w:drawing>
              <wp:anchor distT="0" distB="0" distL="114300" distR="114300" simplePos="0" relativeHeight="251659264" behindDoc="1" locked="0" layoutInCell="1" allowOverlap="1" wp14:anchorId="630CB5D0" wp14:editId="79A7C9FF">
                <wp:simplePos x="0" y="0"/>
                <wp:positionH relativeFrom="column">
                  <wp:posOffset>391160</wp:posOffset>
                </wp:positionH>
                <wp:positionV relativeFrom="paragraph">
                  <wp:posOffset>169545</wp:posOffset>
                </wp:positionV>
                <wp:extent cx="5343525" cy="1739348"/>
                <wp:effectExtent l="0" t="0" r="28575" b="13335"/>
                <wp:wrapNone/>
                <wp:docPr id="1" name="Dreptunghi cu colţuri rotunjite pe diagonală 1"/>
                <wp:cNvGraphicFramePr/>
                <a:graphic xmlns:a="http://schemas.openxmlformats.org/drawingml/2006/main">
                  <a:graphicData uri="http://schemas.microsoft.com/office/word/2010/wordprocessingShape">
                    <wps:wsp>
                      <wps:cNvSpPr/>
                      <wps:spPr>
                        <a:xfrm>
                          <a:off x="0" y="0"/>
                          <a:ext cx="5343525" cy="1739348"/>
                        </a:xfrm>
                        <a:prstGeom prst="round2Diag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D67809D" w14:textId="77777777" w:rsidR="00361EFA" w:rsidRPr="00ED3281" w:rsidRDefault="00361EFA" w:rsidP="00361EFA">
                            <w:pPr>
                              <w:spacing w:line="360" w:lineRule="auto"/>
                              <w:ind w:left="690" w:hanging="1"/>
                              <w:jc w:val="both"/>
                              <w:rPr>
                                <w:rFonts w:ascii="Bookman Old Style" w:hAnsi="Bookman Old Style" w:cstheme="minorHAnsi"/>
                                <w:iCs/>
                                <w:sz w:val="20"/>
                                <w:szCs w:val="20"/>
                                <w:lang w:val="ro-RO"/>
                              </w:rPr>
                            </w:pPr>
                            <w:r w:rsidRPr="00ED3281">
                              <w:rPr>
                                <w:rFonts w:ascii="Bookman Old Style" w:hAnsi="Bookman Old Style"/>
                              </w:rPr>
                              <w:t>S</w:t>
                            </w:r>
                            <w:r w:rsidRPr="00ED3281">
                              <w:rPr>
                                <w:rFonts w:ascii="Bookman Old Style" w:hAnsi="Bookman Old Style"/>
                                <w:sz w:val="24"/>
                                <w:szCs w:val="24"/>
                              </w:rPr>
                              <w:t>tudy program</w:t>
                            </w:r>
                            <w:r w:rsidRPr="00ED3281">
                              <w:rPr>
                                <w:rFonts w:ascii="Bookman Old Style" w:hAnsi="Bookman Old Style" w:cstheme="minorHAnsi"/>
                                <w:i/>
                                <w:sz w:val="24"/>
                                <w:szCs w:val="24"/>
                                <w:lang w:val="ro-RO"/>
                              </w:rPr>
                              <w:t>:</w:t>
                            </w:r>
                            <w:r w:rsidRPr="00ED3281">
                              <w:rPr>
                                <w:rFonts w:ascii="Bookman Old Style" w:hAnsi="Bookman Old Style" w:cstheme="minorHAnsi"/>
                                <w:i/>
                                <w:spacing w:val="-3"/>
                                <w:sz w:val="24"/>
                                <w:szCs w:val="24"/>
                                <w:lang w:val="ro-RO"/>
                              </w:rPr>
                              <w:t xml:space="preserve"> </w:t>
                            </w:r>
                            <w:r w:rsidRPr="00ED3281">
                              <w:rPr>
                                <w:rFonts w:ascii="Bookman Old Style" w:hAnsi="Bookman Old Style" w:cstheme="minorHAnsi"/>
                                <w:b/>
                                <w:sz w:val="24"/>
                                <w:szCs w:val="24"/>
                                <w:lang w:val="ro-RO"/>
                              </w:rPr>
                              <w:t xml:space="preserve">BUSINESS ADMINISTRATION </w:t>
                            </w:r>
                            <w:r w:rsidRPr="00ED3281">
                              <w:rPr>
                                <w:rFonts w:ascii="Bookman Old Style" w:hAnsi="Bookman Old Style" w:cstheme="minorHAnsi"/>
                                <w:iCs/>
                                <w:spacing w:val="-3"/>
                                <w:sz w:val="20"/>
                                <w:szCs w:val="20"/>
                                <w:lang w:val="ro-RO"/>
                              </w:rPr>
                              <w:t>(</w:t>
                            </w:r>
                            <w:r w:rsidRPr="00ED3281">
                              <w:rPr>
                                <w:rFonts w:ascii="Bookman Old Style" w:hAnsi="Bookman Old Style" w:cstheme="minorHAnsi"/>
                                <w:iCs/>
                                <w:sz w:val="20"/>
                                <w:szCs w:val="20"/>
                                <w:lang w:val="ro-RO"/>
                              </w:rPr>
                              <w:t>ADMINISTRAREA</w:t>
                            </w:r>
                            <w:r w:rsidRPr="00ED3281">
                              <w:rPr>
                                <w:rFonts w:ascii="Bookman Old Style" w:hAnsi="Bookman Old Style" w:cstheme="minorHAnsi"/>
                                <w:iCs/>
                                <w:spacing w:val="-1"/>
                                <w:sz w:val="20"/>
                                <w:szCs w:val="20"/>
                                <w:lang w:val="ro-RO"/>
                              </w:rPr>
                              <w:t xml:space="preserve"> </w:t>
                            </w:r>
                            <w:r w:rsidRPr="00ED3281">
                              <w:rPr>
                                <w:rFonts w:ascii="Bookman Old Style" w:hAnsi="Bookman Old Style" w:cstheme="minorHAnsi"/>
                                <w:iCs/>
                                <w:sz w:val="20"/>
                                <w:szCs w:val="20"/>
                                <w:lang w:val="ro-RO"/>
                              </w:rPr>
                              <w:t>AFACERILOR</w:t>
                            </w:r>
                            <w:r w:rsidRPr="00ED3281">
                              <w:rPr>
                                <w:rFonts w:ascii="Bookman Old Style" w:hAnsi="Bookman Old Style" w:cstheme="minorHAnsi"/>
                                <w:iCs/>
                                <w:spacing w:val="-3"/>
                                <w:sz w:val="20"/>
                                <w:szCs w:val="20"/>
                                <w:lang w:val="ro-RO"/>
                              </w:rPr>
                              <w:t xml:space="preserve"> </w:t>
                            </w:r>
                            <w:r w:rsidRPr="00ED3281">
                              <w:rPr>
                                <w:rFonts w:ascii="Bookman Old Style" w:hAnsi="Bookman Old Style" w:cstheme="minorHAnsi"/>
                                <w:iCs/>
                                <w:sz w:val="20"/>
                                <w:szCs w:val="20"/>
                                <w:lang w:val="ro-RO"/>
                              </w:rPr>
                              <w:t>ÎN</w:t>
                            </w:r>
                            <w:r w:rsidRPr="00ED3281">
                              <w:rPr>
                                <w:rFonts w:ascii="Bookman Old Style" w:hAnsi="Bookman Old Style" w:cstheme="minorHAnsi"/>
                                <w:iCs/>
                                <w:spacing w:val="-3"/>
                                <w:sz w:val="20"/>
                                <w:szCs w:val="20"/>
                                <w:lang w:val="ro-RO"/>
                              </w:rPr>
                              <w:t xml:space="preserve"> </w:t>
                            </w:r>
                            <w:r w:rsidRPr="00ED3281">
                              <w:rPr>
                                <w:rFonts w:ascii="Bookman Old Style" w:hAnsi="Bookman Old Style" w:cstheme="minorHAnsi"/>
                                <w:iCs/>
                                <w:sz w:val="20"/>
                                <w:szCs w:val="20"/>
                                <w:lang w:val="ro-RO"/>
                              </w:rPr>
                              <w:t xml:space="preserve">LIMBA </w:t>
                            </w:r>
                            <w:r w:rsidRPr="00ED3281">
                              <w:rPr>
                                <w:rFonts w:ascii="Bookman Old Style" w:hAnsi="Bookman Old Style" w:cstheme="minorHAnsi"/>
                                <w:iCs/>
                                <w:spacing w:val="-57"/>
                                <w:sz w:val="20"/>
                                <w:szCs w:val="20"/>
                                <w:lang w:val="ro-RO"/>
                              </w:rPr>
                              <w:t xml:space="preserve">     </w:t>
                            </w:r>
                            <w:r w:rsidRPr="00ED3281">
                              <w:rPr>
                                <w:rFonts w:ascii="Bookman Old Style" w:hAnsi="Bookman Old Style" w:cstheme="minorHAnsi"/>
                                <w:iCs/>
                                <w:sz w:val="20"/>
                                <w:szCs w:val="20"/>
                                <w:lang w:val="ro-RO"/>
                              </w:rPr>
                              <w:t>ENGLEZĂ)</w:t>
                            </w:r>
                          </w:p>
                          <w:p w14:paraId="36BDFB8D" w14:textId="77777777" w:rsidR="00361EFA" w:rsidRPr="00ED3281" w:rsidRDefault="00361EFA" w:rsidP="00361EFA">
                            <w:pPr>
                              <w:spacing w:line="360" w:lineRule="auto"/>
                              <w:ind w:left="690"/>
                              <w:jc w:val="both"/>
                              <w:rPr>
                                <w:rFonts w:ascii="Bookman Old Style" w:hAnsi="Bookman Old Style" w:cstheme="minorHAnsi"/>
                                <w:b/>
                                <w:sz w:val="24"/>
                                <w:szCs w:val="24"/>
                                <w:lang w:val="ro-RO"/>
                              </w:rPr>
                            </w:pPr>
                            <w:r w:rsidRPr="00ED3281">
                              <w:rPr>
                                <w:rFonts w:ascii="Bookman Old Style" w:hAnsi="Bookman Old Style"/>
                                <w:sz w:val="24"/>
                                <w:szCs w:val="24"/>
                              </w:rPr>
                              <w:t>Domain</w:t>
                            </w:r>
                            <w:r w:rsidRPr="00ED3281">
                              <w:rPr>
                                <w:rFonts w:ascii="Bookman Old Style" w:hAnsi="Bookman Old Style" w:cstheme="minorHAnsi"/>
                                <w:i/>
                                <w:sz w:val="24"/>
                                <w:szCs w:val="24"/>
                                <w:lang w:val="ro-RO"/>
                              </w:rPr>
                              <w:t>:</w:t>
                            </w:r>
                            <w:r w:rsidRPr="00ED3281">
                              <w:rPr>
                                <w:rFonts w:ascii="Bookman Old Style" w:hAnsi="Bookman Old Style" w:cstheme="minorHAnsi"/>
                                <w:b/>
                                <w:sz w:val="24"/>
                                <w:szCs w:val="24"/>
                                <w:lang w:val="ro-RO"/>
                              </w:rPr>
                              <w:t xml:space="preserve"> BUSINESS ADMINISTRATION</w:t>
                            </w:r>
                          </w:p>
                          <w:p w14:paraId="31681515" w14:textId="77777777" w:rsidR="00361EFA" w:rsidRPr="00ED3281" w:rsidRDefault="00361EFA" w:rsidP="00361EFA">
                            <w:pPr>
                              <w:tabs>
                                <w:tab w:val="left" w:pos="319"/>
                              </w:tabs>
                              <w:spacing w:before="7" w:line="360" w:lineRule="auto"/>
                              <w:jc w:val="both"/>
                              <w:rPr>
                                <w:rFonts w:ascii="Bookman Old Style" w:eastAsia="Times New Roman" w:hAnsi="Bookman Old Style" w:cstheme="minorHAnsi"/>
                                <w:b/>
                                <w:bCs/>
                                <w:sz w:val="24"/>
                                <w:szCs w:val="24"/>
                                <w:lang w:eastAsia="ro-RO"/>
                              </w:rPr>
                            </w:pPr>
                            <w:r w:rsidRPr="00ED3281">
                              <w:rPr>
                                <w:rFonts w:ascii="Bookman Old Style" w:eastAsia="Times New Roman" w:hAnsi="Bookman Old Style" w:cstheme="minorHAnsi"/>
                                <w:sz w:val="24"/>
                                <w:szCs w:val="24"/>
                                <w:lang w:val="ro-RO" w:eastAsia="ro-RO"/>
                              </w:rPr>
                              <w:t xml:space="preserve">         </w:t>
                            </w:r>
                            <w:r w:rsidRPr="00ED3281">
                              <w:rPr>
                                <w:rFonts w:ascii="Bookman Old Style" w:hAnsi="Bookman Old Style"/>
                                <w:sz w:val="24"/>
                                <w:szCs w:val="24"/>
                              </w:rPr>
                              <w:t>Qualification</w:t>
                            </w:r>
                            <w:r w:rsidRPr="00ED3281">
                              <w:rPr>
                                <w:rFonts w:ascii="Bookman Old Style" w:eastAsia="Times New Roman" w:hAnsi="Bookman Old Style" w:cstheme="minorHAnsi"/>
                                <w:sz w:val="24"/>
                                <w:szCs w:val="24"/>
                                <w:lang w:val="ro-RO" w:eastAsia="ro-RO"/>
                              </w:rPr>
                              <w:t>:</w:t>
                            </w:r>
                            <w:r w:rsidRPr="00366C6E">
                              <w:rPr>
                                <w:rFonts w:ascii="Bookman Old Style" w:eastAsia="Times New Roman" w:hAnsi="Bookman Old Style" w:cstheme="minorHAnsi"/>
                                <w:sz w:val="24"/>
                                <w:szCs w:val="24"/>
                                <w:lang w:eastAsia="ro-RO"/>
                              </w:rPr>
                              <w:t xml:space="preserve"> Bachelor</w:t>
                            </w:r>
                            <w:r>
                              <w:rPr>
                                <w:rFonts w:ascii="Bookman Old Style" w:eastAsia="Times New Roman" w:hAnsi="Bookman Old Style" w:cstheme="minorHAnsi"/>
                                <w:sz w:val="24"/>
                                <w:szCs w:val="24"/>
                                <w:lang w:eastAsia="ro-RO"/>
                              </w:rPr>
                              <w:t xml:space="preserve"> degree</w:t>
                            </w:r>
                            <w:r w:rsidRPr="00ED3281">
                              <w:rPr>
                                <w:rFonts w:ascii="Bookman Old Style" w:eastAsia="Times New Roman" w:hAnsi="Bookman Old Style" w:cstheme="minorHAnsi"/>
                                <w:sz w:val="24"/>
                                <w:szCs w:val="24"/>
                                <w:lang w:eastAsia="ro-RO"/>
                              </w:rPr>
                              <w:t xml:space="preserve"> in Economic Sciences</w:t>
                            </w:r>
                          </w:p>
                          <w:p w14:paraId="00FD9DB3" w14:textId="77777777" w:rsidR="00361EFA" w:rsidRDefault="00361EFA" w:rsidP="00361EF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30CB5D0" id="Dreptunghi cu colţuri rotunjite pe diagonală 1" o:spid="_x0000_s1026" style="position:absolute;left:0;text-align:left;margin-left:30.8pt;margin-top:13.35pt;width:420.75pt;height:136.95pt;z-index:-251657216;visibility:visible;mso-wrap-style:square;mso-wrap-distance-left:9pt;mso-wrap-distance-top:0;mso-wrap-distance-right:9pt;mso-wrap-distance-bottom:0;mso-position-horizontal:absolute;mso-position-horizontal-relative:text;mso-position-vertical:absolute;mso-position-vertical-relative:text;v-text-anchor:middle" coordsize="5343525,173934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" adj="-11796480,,5400" path="m289897,l5343525,r,l5343525,1449451v,160106,-129791,289897,-289897,289897l,1739348r,l,289897c,129791,129791,,289897,xe" fillcolor="#4472c4 [3204]" strokecolor="#1f3763 [1604]" strokeweight="1pt">
                <v:stroke joinstyle="miter"/>
                <v:formulas/>
                <v:path arrowok="t" o:connecttype="custom" o:connectlocs="289897,0;5343525,0;5343525,0;5343525,1449451;5053628,1739348;0,1739348;0,1739348;0,289897;289897,0" o:connectangles="0,0,0,0,0,0,0,0,0" textboxrect="0,0,5343525,1739348"/>
                <v:textbox>
                  <w:txbxContent>
                    <w:p w14:paraId="6D67809D" w14:textId="77777777" w:rsidR="00361EFA" w:rsidRPr="00ED3281" w:rsidRDefault="00361EFA" w:rsidP="00361EFA">
                      <w:pPr>
                        <w:spacing w:line="360" w:lineRule="auto"/>
                        <w:ind w:left="690" w:hanging="1"/>
                        <w:jc w:val="both"/>
                        <w:rPr>
                          <w:rFonts w:ascii="Bookman Old Style" w:hAnsi="Bookman Old Style" w:cstheme="minorHAnsi"/>
                          <w:iCs/>
                          <w:sz w:val="20"/>
                          <w:szCs w:val="20"/>
                          <w:lang w:val="ro-RO"/>
                        </w:rPr>
                      </w:pPr>
                      <w:r w:rsidRPr="00ED3281">
                        <w:rPr>
                          <w:rFonts w:ascii="Bookman Old Style" w:hAnsi="Bookman Old Style"/>
                        </w:rPr>
                        <w:t>S</w:t>
                      </w:r>
                      <w:r w:rsidRPr="00ED3281">
                        <w:rPr>
                          <w:rFonts w:ascii="Bookman Old Style" w:hAnsi="Bookman Old Style"/>
                          <w:sz w:val="24"/>
                          <w:szCs w:val="24"/>
                        </w:rPr>
                        <w:t>tudy program</w:t>
                      </w:r>
                      <w:r w:rsidRPr="00ED3281">
                        <w:rPr>
                          <w:rFonts w:ascii="Bookman Old Style" w:hAnsi="Bookman Old Style" w:cstheme="minorHAnsi"/>
                          <w:i/>
                          <w:sz w:val="24"/>
                          <w:szCs w:val="24"/>
                          <w:lang w:val="ro-RO"/>
                        </w:rPr>
                        <w:t>:</w:t>
                      </w:r>
                      <w:r w:rsidRPr="00ED3281">
                        <w:rPr>
                          <w:rFonts w:ascii="Bookman Old Style" w:hAnsi="Bookman Old Style" w:cstheme="minorHAnsi"/>
                          <w:i/>
                          <w:spacing w:val="-3"/>
                          <w:sz w:val="24"/>
                          <w:szCs w:val="24"/>
                          <w:lang w:val="ro-RO"/>
                        </w:rPr>
                        <w:t xml:space="preserve"> </w:t>
                      </w:r>
                      <w:r w:rsidRPr="00ED3281">
                        <w:rPr>
                          <w:rFonts w:ascii="Bookman Old Style" w:hAnsi="Bookman Old Style" w:cstheme="minorHAnsi"/>
                          <w:b/>
                          <w:sz w:val="24"/>
                          <w:szCs w:val="24"/>
                          <w:lang w:val="ro-RO"/>
                        </w:rPr>
                        <w:t xml:space="preserve">BUSINESS ADMINISTRATION </w:t>
                      </w:r>
                      <w:r w:rsidRPr="00ED3281">
                        <w:rPr>
                          <w:rFonts w:ascii="Bookman Old Style" w:hAnsi="Bookman Old Style" w:cstheme="minorHAnsi"/>
                          <w:iCs/>
                          <w:spacing w:val="-3"/>
                          <w:sz w:val="20"/>
                          <w:szCs w:val="20"/>
                          <w:lang w:val="ro-RO"/>
                        </w:rPr>
                        <w:t>(</w:t>
                      </w:r>
                      <w:r w:rsidRPr="00ED3281">
                        <w:rPr>
                          <w:rFonts w:ascii="Bookman Old Style" w:hAnsi="Bookman Old Style" w:cstheme="minorHAnsi"/>
                          <w:iCs/>
                          <w:sz w:val="20"/>
                          <w:szCs w:val="20"/>
                          <w:lang w:val="ro-RO"/>
                        </w:rPr>
                        <w:t>ADMINISTRAREA</w:t>
                      </w:r>
                      <w:r w:rsidRPr="00ED3281">
                        <w:rPr>
                          <w:rFonts w:ascii="Bookman Old Style" w:hAnsi="Bookman Old Style" w:cstheme="minorHAnsi"/>
                          <w:iCs/>
                          <w:spacing w:val="-1"/>
                          <w:sz w:val="20"/>
                          <w:szCs w:val="20"/>
                          <w:lang w:val="ro-RO"/>
                        </w:rPr>
                        <w:t xml:space="preserve"> </w:t>
                      </w:r>
                      <w:r w:rsidRPr="00ED3281">
                        <w:rPr>
                          <w:rFonts w:ascii="Bookman Old Style" w:hAnsi="Bookman Old Style" w:cstheme="minorHAnsi"/>
                          <w:iCs/>
                          <w:sz w:val="20"/>
                          <w:szCs w:val="20"/>
                          <w:lang w:val="ro-RO"/>
                        </w:rPr>
                        <w:t>AFACERILOR</w:t>
                      </w:r>
                      <w:r w:rsidRPr="00ED3281">
                        <w:rPr>
                          <w:rFonts w:ascii="Bookman Old Style" w:hAnsi="Bookman Old Style" w:cstheme="minorHAnsi"/>
                          <w:iCs/>
                          <w:spacing w:val="-3"/>
                          <w:sz w:val="20"/>
                          <w:szCs w:val="20"/>
                          <w:lang w:val="ro-RO"/>
                        </w:rPr>
                        <w:t xml:space="preserve"> </w:t>
                      </w:r>
                      <w:r w:rsidRPr="00ED3281">
                        <w:rPr>
                          <w:rFonts w:ascii="Bookman Old Style" w:hAnsi="Bookman Old Style" w:cstheme="minorHAnsi"/>
                          <w:iCs/>
                          <w:sz w:val="20"/>
                          <w:szCs w:val="20"/>
                          <w:lang w:val="ro-RO"/>
                        </w:rPr>
                        <w:t>ÎN</w:t>
                      </w:r>
                      <w:r w:rsidRPr="00ED3281">
                        <w:rPr>
                          <w:rFonts w:ascii="Bookman Old Style" w:hAnsi="Bookman Old Style" w:cstheme="minorHAnsi"/>
                          <w:iCs/>
                          <w:spacing w:val="-3"/>
                          <w:sz w:val="20"/>
                          <w:szCs w:val="20"/>
                          <w:lang w:val="ro-RO"/>
                        </w:rPr>
                        <w:t xml:space="preserve"> </w:t>
                      </w:r>
                      <w:r w:rsidRPr="00ED3281">
                        <w:rPr>
                          <w:rFonts w:ascii="Bookman Old Style" w:hAnsi="Bookman Old Style" w:cstheme="minorHAnsi"/>
                          <w:iCs/>
                          <w:sz w:val="20"/>
                          <w:szCs w:val="20"/>
                          <w:lang w:val="ro-RO"/>
                        </w:rPr>
                        <w:t xml:space="preserve">LIMBA </w:t>
                      </w:r>
                      <w:r w:rsidRPr="00ED3281">
                        <w:rPr>
                          <w:rFonts w:ascii="Bookman Old Style" w:hAnsi="Bookman Old Style" w:cstheme="minorHAnsi"/>
                          <w:iCs/>
                          <w:spacing w:val="-57"/>
                          <w:sz w:val="20"/>
                          <w:szCs w:val="20"/>
                          <w:lang w:val="ro-RO"/>
                        </w:rPr>
                        <w:t xml:space="preserve">     </w:t>
                      </w:r>
                      <w:r w:rsidRPr="00ED3281">
                        <w:rPr>
                          <w:rFonts w:ascii="Bookman Old Style" w:hAnsi="Bookman Old Style" w:cstheme="minorHAnsi"/>
                          <w:iCs/>
                          <w:sz w:val="20"/>
                          <w:szCs w:val="20"/>
                          <w:lang w:val="ro-RO"/>
                        </w:rPr>
                        <w:t>ENGLEZĂ)</w:t>
                      </w:r>
                    </w:p>
                    <w:p w14:paraId="36BDFB8D" w14:textId="77777777" w:rsidR="00361EFA" w:rsidRPr="00ED3281" w:rsidRDefault="00361EFA" w:rsidP="00361EFA">
                      <w:pPr>
                        <w:spacing w:line="360" w:lineRule="auto"/>
                        <w:ind w:left="690"/>
                        <w:jc w:val="both"/>
                        <w:rPr>
                          <w:rFonts w:ascii="Bookman Old Style" w:hAnsi="Bookman Old Style" w:cstheme="minorHAnsi"/>
                          <w:b/>
                          <w:sz w:val="24"/>
                          <w:szCs w:val="24"/>
                          <w:lang w:val="ro-RO"/>
                        </w:rPr>
                      </w:pPr>
                      <w:r w:rsidRPr="00ED3281">
                        <w:rPr>
                          <w:rFonts w:ascii="Bookman Old Style" w:hAnsi="Bookman Old Style"/>
                          <w:sz w:val="24"/>
                          <w:szCs w:val="24"/>
                        </w:rPr>
                        <w:t>Domain</w:t>
                      </w:r>
                      <w:r w:rsidRPr="00ED3281">
                        <w:rPr>
                          <w:rFonts w:ascii="Bookman Old Style" w:hAnsi="Bookman Old Style" w:cstheme="minorHAnsi"/>
                          <w:i/>
                          <w:sz w:val="24"/>
                          <w:szCs w:val="24"/>
                          <w:lang w:val="ro-RO"/>
                        </w:rPr>
                        <w:t>:</w:t>
                      </w:r>
                      <w:r w:rsidRPr="00ED3281">
                        <w:rPr>
                          <w:rFonts w:ascii="Bookman Old Style" w:hAnsi="Bookman Old Style" w:cstheme="minorHAnsi"/>
                          <w:b/>
                          <w:sz w:val="24"/>
                          <w:szCs w:val="24"/>
                          <w:lang w:val="ro-RO"/>
                        </w:rPr>
                        <w:t xml:space="preserve"> BUSINESS ADMINISTRATION</w:t>
                      </w:r>
                    </w:p>
                    <w:p w14:paraId="31681515" w14:textId="77777777" w:rsidR="00361EFA" w:rsidRPr="00ED3281" w:rsidRDefault="00361EFA" w:rsidP="00361EFA">
                      <w:pPr>
                        <w:tabs>
                          <w:tab w:val="left" w:pos="319"/>
                        </w:tabs>
                        <w:spacing w:before="7" w:line="360" w:lineRule="auto"/>
                        <w:jc w:val="both"/>
                        <w:rPr>
                          <w:rFonts w:ascii="Bookman Old Style" w:eastAsia="Times New Roman" w:hAnsi="Bookman Old Style" w:cstheme="minorHAnsi"/>
                          <w:b/>
                          <w:bCs/>
                          <w:sz w:val="24"/>
                          <w:szCs w:val="24"/>
                          <w:lang w:eastAsia="ro-RO"/>
                        </w:rPr>
                      </w:pPr>
                      <w:r w:rsidRPr="00ED3281">
                        <w:rPr>
                          <w:rFonts w:ascii="Bookman Old Style" w:eastAsia="Times New Roman" w:hAnsi="Bookman Old Style" w:cstheme="minorHAnsi"/>
                          <w:sz w:val="24"/>
                          <w:szCs w:val="24"/>
                          <w:lang w:val="ro-RO" w:eastAsia="ro-RO"/>
                        </w:rPr>
                        <w:t xml:space="preserve">         </w:t>
                      </w:r>
                      <w:r w:rsidRPr="00ED3281">
                        <w:rPr>
                          <w:rFonts w:ascii="Bookman Old Style" w:hAnsi="Bookman Old Style"/>
                          <w:sz w:val="24"/>
                          <w:szCs w:val="24"/>
                        </w:rPr>
                        <w:t>Qualification</w:t>
                      </w:r>
                      <w:r w:rsidRPr="00ED3281">
                        <w:rPr>
                          <w:rFonts w:ascii="Bookman Old Style" w:eastAsia="Times New Roman" w:hAnsi="Bookman Old Style" w:cstheme="minorHAnsi"/>
                          <w:sz w:val="24"/>
                          <w:szCs w:val="24"/>
                          <w:lang w:val="ro-RO" w:eastAsia="ro-RO"/>
                        </w:rPr>
                        <w:t>:</w:t>
                      </w:r>
                      <w:r w:rsidRPr="00366C6E">
                        <w:rPr>
                          <w:rFonts w:ascii="Bookman Old Style" w:eastAsia="Times New Roman" w:hAnsi="Bookman Old Style" w:cstheme="minorHAnsi"/>
                          <w:sz w:val="24"/>
                          <w:szCs w:val="24"/>
                          <w:lang w:eastAsia="ro-RO"/>
                        </w:rPr>
                        <w:t xml:space="preserve"> </w:t>
                      </w:r>
                      <w:proofErr w:type="gramStart"/>
                      <w:r w:rsidRPr="00366C6E">
                        <w:rPr>
                          <w:rFonts w:ascii="Bookman Old Style" w:eastAsia="Times New Roman" w:hAnsi="Bookman Old Style" w:cstheme="minorHAnsi"/>
                          <w:sz w:val="24"/>
                          <w:szCs w:val="24"/>
                          <w:lang w:eastAsia="ro-RO"/>
                        </w:rPr>
                        <w:t>Bachelor</w:t>
                      </w:r>
                      <w:proofErr w:type="gramEnd"/>
                      <w:r>
                        <w:rPr>
                          <w:rFonts w:ascii="Bookman Old Style" w:eastAsia="Times New Roman" w:hAnsi="Bookman Old Style" w:cstheme="minorHAnsi"/>
                          <w:sz w:val="24"/>
                          <w:szCs w:val="24"/>
                          <w:lang w:eastAsia="ro-RO"/>
                        </w:rPr>
                        <w:t xml:space="preserve"> degree</w:t>
                      </w:r>
                      <w:r w:rsidRPr="00ED3281">
                        <w:rPr>
                          <w:rFonts w:ascii="Bookman Old Style" w:eastAsia="Times New Roman" w:hAnsi="Bookman Old Style" w:cstheme="minorHAnsi"/>
                          <w:sz w:val="24"/>
                          <w:szCs w:val="24"/>
                          <w:lang w:eastAsia="ro-RO"/>
                        </w:rPr>
                        <w:t xml:space="preserve"> in Economic Sciences</w:t>
                      </w:r>
                    </w:p>
                    <w:p w14:paraId="00FD9DB3" w14:textId="77777777" w:rsidR="00361EFA" w:rsidRDefault="00361EFA" w:rsidP="00361EFA">
                      <w:pPr>
                        <w:jc w:val="center"/>
                      </w:pPr>
                    </w:p>
                  </w:txbxContent>
                </v:textbox>
              </v:shape>
            </w:pict>
          </mc:Fallback>
        </mc:AlternateContent>
      </w:r>
    </w:p>
    <w:p w14:paraId="695F91F1" w14:textId="77777777" w:rsidR="00361EFA" w:rsidRPr="00361EFA" w:rsidRDefault="00361EFA" w:rsidP="00361EFA">
      <w:pPr>
        <w:spacing w:line="276" w:lineRule="auto"/>
        <w:jc w:val="both"/>
        <w:rPr>
          <w:rFonts w:ascii="Book Antiqua" w:hAnsi="Book Antiqua" w:cs="Times New Roman"/>
          <w:sz w:val="24"/>
          <w:szCs w:val="24"/>
          <w:lang w:val="ro-RO"/>
        </w:rPr>
      </w:pPr>
    </w:p>
    <w:p w14:paraId="126EB447" w14:textId="77777777" w:rsidR="00361EFA" w:rsidRPr="00361EFA" w:rsidRDefault="00361EFA" w:rsidP="00361EFA">
      <w:pPr>
        <w:spacing w:line="276" w:lineRule="auto"/>
        <w:jc w:val="both"/>
        <w:rPr>
          <w:rFonts w:ascii="Book Antiqua" w:hAnsi="Book Antiqua" w:cs="Times New Roman"/>
          <w:sz w:val="24"/>
          <w:szCs w:val="24"/>
          <w:lang w:val="ro-RO"/>
        </w:rPr>
      </w:pPr>
    </w:p>
    <w:p w14:paraId="3C06C695" w14:textId="77777777" w:rsidR="00361EFA" w:rsidRPr="00361EFA" w:rsidRDefault="00361EFA" w:rsidP="00361EFA">
      <w:pPr>
        <w:spacing w:line="276" w:lineRule="auto"/>
        <w:jc w:val="both"/>
        <w:rPr>
          <w:rFonts w:ascii="Book Antiqua" w:hAnsi="Book Antiqua" w:cs="Times New Roman"/>
          <w:w w:val="105"/>
          <w:sz w:val="24"/>
          <w:szCs w:val="24"/>
          <w:lang w:val="ro-RO"/>
        </w:rPr>
      </w:pPr>
    </w:p>
    <w:p w14:paraId="6AFD2435" w14:textId="77777777" w:rsidR="00361EFA" w:rsidRPr="00361EFA" w:rsidRDefault="00361EFA" w:rsidP="00361EFA">
      <w:pPr>
        <w:spacing w:line="276" w:lineRule="auto"/>
        <w:jc w:val="both"/>
        <w:rPr>
          <w:rFonts w:ascii="Book Antiqua" w:hAnsi="Book Antiqua" w:cs="Times New Roman"/>
          <w:w w:val="105"/>
          <w:sz w:val="24"/>
          <w:szCs w:val="24"/>
          <w:lang w:val="ro-RO"/>
        </w:rPr>
      </w:pPr>
    </w:p>
    <w:p w14:paraId="0C62FC8B" w14:textId="77777777" w:rsidR="00361EFA" w:rsidRPr="00361EFA" w:rsidRDefault="00361EFA" w:rsidP="00361EFA">
      <w:pPr>
        <w:spacing w:line="276" w:lineRule="auto"/>
        <w:jc w:val="both"/>
        <w:rPr>
          <w:rFonts w:ascii="Book Antiqua" w:hAnsi="Book Antiqua" w:cs="Times New Roman"/>
          <w:w w:val="105"/>
          <w:sz w:val="24"/>
          <w:szCs w:val="24"/>
          <w:lang w:val="ro-RO"/>
        </w:rPr>
      </w:pPr>
    </w:p>
    <w:p w14:paraId="4C7F1A91" w14:textId="77777777" w:rsidR="00361EFA" w:rsidRPr="00361EFA" w:rsidRDefault="00361EFA" w:rsidP="00361EFA">
      <w:pPr>
        <w:tabs>
          <w:tab w:val="left" w:pos="4656"/>
        </w:tabs>
        <w:spacing w:line="276" w:lineRule="auto"/>
        <w:jc w:val="both"/>
        <w:rPr>
          <w:rFonts w:ascii="Book Antiqua" w:hAnsi="Book Antiqua" w:cs="Times New Roman"/>
          <w:w w:val="105"/>
          <w:sz w:val="24"/>
          <w:szCs w:val="24"/>
          <w:lang w:val="en-GB"/>
        </w:rPr>
      </w:pPr>
      <w:r w:rsidRPr="00361EFA">
        <w:rPr>
          <w:rFonts w:ascii="Book Antiqua" w:hAnsi="Book Antiqua" w:cs="Times New Roman"/>
          <w:w w:val="105"/>
          <w:sz w:val="24"/>
          <w:szCs w:val="24"/>
          <w:lang w:val="ro-RO"/>
        </w:rPr>
        <w:tab/>
      </w:r>
    </w:p>
    <w:p w14:paraId="432AFDC0" w14:textId="77777777" w:rsidR="00361EFA" w:rsidRPr="00361EFA" w:rsidRDefault="00361EFA" w:rsidP="00361EFA">
      <w:pPr>
        <w:tabs>
          <w:tab w:val="left" w:pos="4656"/>
        </w:tabs>
        <w:spacing w:line="276" w:lineRule="auto"/>
        <w:jc w:val="both"/>
        <w:rPr>
          <w:rFonts w:ascii="Book Antiqua" w:hAnsi="Book Antiqua" w:cs="Times New Roman"/>
          <w:w w:val="105"/>
          <w:sz w:val="24"/>
          <w:szCs w:val="24"/>
          <w:lang w:val="en-GB"/>
        </w:rPr>
      </w:pPr>
      <w:r w:rsidRPr="00361EFA">
        <w:rPr>
          <w:rFonts w:ascii="Book Antiqua" w:hAnsi="Book Antiqua" w:cs="Times New Roman"/>
          <w:w w:val="105"/>
          <w:sz w:val="24"/>
          <w:szCs w:val="24"/>
          <w:lang w:val="ro-RO"/>
        </w:rPr>
        <w:tab/>
      </w:r>
    </w:p>
    <w:p w14:paraId="635576C1" w14:textId="77777777" w:rsidR="00361EFA" w:rsidRPr="00361EFA" w:rsidRDefault="00361EFA" w:rsidP="00361EFA">
      <w:pPr>
        <w:spacing w:line="276" w:lineRule="auto"/>
        <w:jc w:val="both"/>
        <w:rPr>
          <w:rFonts w:ascii="Book Antiqua" w:hAnsi="Book Antiqua" w:cs="Times New Roman"/>
          <w:w w:val="105"/>
          <w:sz w:val="24"/>
          <w:szCs w:val="24"/>
          <w:lang w:val="ro-RO"/>
        </w:rPr>
      </w:pPr>
    </w:p>
    <w:p w14:paraId="60B9B94E" w14:textId="77777777" w:rsidR="00361EFA" w:rsidRPr="00361EFA" w:rsidRDefault="00361EFA" w:rsidP="00361EFA">
      <w:pPr>
        <w:spacing w:line="276" w:lineRule="auto"/>
        <w:jc w:val="both"/>
        <w:rPr>
          <w:rFonts w:ascii="Book Antiqua" w:hAnsi="Book Antiqua" w:cs="Times New Roman"/>
          <w:w w:val="105"/>
          <w:sz w:val="24"/>
          <w:szCs w:val="24"/>
          <w:lang w:val="ro-RO"/>
        </w:rPr>
      </w:pPr>
    </w:p>
    <w:p w14:paraId="5006D474" w14:textId="77777777" w:rsidR="00361EFA" w:rsidRPr="00361EFA" w:rsidRDefault="00361EFA" w:rsidP="00361EFA">
      <w:pPr>
        <w:spacing w:line="276" w:lineRule="auto"/>
        <w:jc w:val="both"/>
        <w:rPr>
          <w:rFonts w:ascii="Book Antiqua" w:hAnsi="Book Antiqua" w:cs="Times New Roman"/>
          <w:w w:val="105"/>
          <w:sz w:val="24"/>
          <w:szCs w:val="24"/>
          <w:lang w:val="ro-RO"/>
        </w:rPr>
      </w:pPr>
    </w:p>
    <w:p w14:paraId="7FF55927" w14:textId="77777777" w:rsidR="00361EFA" w:rsidRPr="00361EFA" w:rsidRDefault="00361EFA" w:rsidP="00361EFA">
      <w:pPr>
        <w:spacing w:line="276" w:lineRule="auto"/>
        <w:jc w:val="both"/>
        <w:rPr>
          <w:rFonts w:ascii="Book Antiqua" w:hAnsi="Book Antiqua" w:cs="Times New Roman"/>
          <w:i/>
          <w:iCs/>
          <w:w w:val="105"/>
          <w:sz w:val="24"/>
          <w:szCs w:val="24"/>
        </w:rPr>
      </w:pPr>
      <w:r w:rsidRPr="00361EFA">
        <w:rPr>
          <w:rFonts w:ascii="Book Antiqua" w:hAnsi="Book Antiqua"/>
          <w:sz w:val="24"/>
          <w:szCs w:val="24"/>
        </w:rPr>
        <w:t xml:space="preserve">The mission of the Business Administration program </w:t>
      </w:r>
      <w:r w:rsidRPr="00361EFA">
        <w:rPr>
          <w:rFonts w:ascii="Book Antiqua" w:hAnsi="Book Antiqua" w:cs="Times New Roman"/>
          <w:i/>
          <w:iCs/>
          <w:w w:val="105"/>
          <w:sz w:val="24"/>
          <w:szCs w:val="24"/>
        </w:rPr>
        <w:t>is the training, by means of education and scientific research activities, appropriate for the</w:t>
      </w:r>
      <w:r w:rsidRPr="00361EFA">
        <w:rPr>
          <w:rFonts w:ascii="Book Antiqua" w:hAnsi="Book Antiqua" w:cs="Times New Roman"/>
          <w:i/>
          <w:iCs/>
          <w:spacing w:val="1"/>
          <w:w w:val="105"/>
          <w:sz w:val="24"/>
          <w:szCs w:val="24"/>
        </w:rPr>
        <w:t xml:space="preserve"> </w:t>
      </w:r>
      <w:r w:rsidRPr="00361EFA">
        <w:rPr>
          <w:rFonts w:ascii="Book Antiqua" w:hAnsi="Book Antiqua" w:cs="Times New Roman"/>
          <w:i/>
          <w:iCs/>
          <w:w w:val="105"/>
          <w:sz w:val="24"/>
          <w:szCs w:val="24"/>
        </w:rPr>
        <w:t>contemporary business environment, of specialists in the field of business administration, being able to answer to the development necessities of all</w:t>
      </w:r>
      <w:r w:rsidRPr="00361EFA">
        <w:rPr>
          <w:rFonts w:ascii="Book Antiqua" w:hAnsi="Book Antiqua" w:cs="Times New Roman"/>
          <w:i/>
          <w:iCs/>
          <w:spacing w:val="1"/>
          <w:w w:val="105"/>
          <w:sz w:val="24"/>
          <w:szCs w:val="24"/>
        </w:rPr>
        <w:t xml:space="preserve"> </w:t>
      </w:r>
      <w:r w:rsidRPr="00361EFA">
        <w:rPr>
          <w:rFonts w:ascii="Book Antiqua" w:hAnsi="Book Antiqua" w:cs="Times New Roman"/>
          <w:i/>
          <w:iCs/>
          <w:w w:val="105"/>
          <w:sz w:val="24"/>
          <w:szCs w:val="24"/>
        </w:rPr>
        <w:t>companies in Romania, to work as manager/entrepreneur in small businesses, but also to act as team members in multidisciplinary teams in large</w:t>
      </w:r>
      <w:r w:rsidRPr="00361EFA">
        <w:rPr>
          <w:rFonts w:ascii="Book Antiqua" w:hAnsi="Book Antiqua" w:cs="Times New Roman"/>
          <w:i/>
          <w:iCs/>
          <w:spacing w:val="1"/>
          <w:w w:val="105"/>
          <w:sz w:val="24"/>
          <w:szCs w:val="24"/>
        </w:rPr>
        <w:t xml:space="preserve"> </w:t>
      </w:r>
      <w:r w:rsidRPr="00361EFA">
        <w:rPr>
          <w:rFonts w:ascii="Book Antiqua" w:hAnsi="Book Antiqua" w:cs="Times New Roman"/>
          <w:i/>
          <w:iCs/>
          <w:w w:val="105"/>
          <w:sz w:val="24"/>
          <w:szCs w:val="24"/>
        </w:rPr>
        <w:t>multinational</w:t>
      </w:r>
      <w:r w:rsidRPr="00361EFA">
        <w:rPr>
          <w:rFonts w:ascii="Book Antiqua" w:hAnsi="Book Antiqua" w:cs="Times New Roman"/>
          <w:i/>
          <w:iCs/>
          <w:spacing w:val="-6"/>
          <w:w w:val="105"/>
          <w:sz w:val="24"/>
          <w:szCs w:val="24"/>
        </w:rPr>
        <w:t xml:space="preserve"> </w:t>
      </w:r>
      <w:r w:rsidRPr="00361EFA">
        <w:rPr>
          <w:rFonts w:ascii="Book Antiqua" w:hAnsi="Book Antiqua" w:cs="Times New Roman"/>
          <w:i/>
          <w:iCs/>
          <w:w w:val="105"/>
          <w:sz w:val="24"/>
          <w:szCs w:val="24"/>
        </w:rPr>
        <w:t>corporations</w:t>
      </w:r>
      <w:r w:rsidRPr="00361EFA">
        <w:rPr>
          <w:rFonts w:ascii="Book Antiqua" w:hAnsi="Book Antiqua" w:cs="Times New Roman"/>
          <w:i/>
          <w:iCs/>
          <w:spacing w:val="-7"/>
          <w:w w:val="105"/>
          <w:sz w:val="24"/>
          <w:szCs w:val="24"/>
        </w:rPr>
        <w:t xml:space="preserve"> </w:t>
      </w:r>
      <w:r w:rsidRPr="00361EFA">
        <w:rPr>
          <w:rFonts w:ascii="Book Antiqua" w:hAnsi="Book Antiqua" w:cs="Times New Roman"/>
          <w:i/>
          <w:iCs/>
          <w:w w:val="105"/>
          <w:sz w:val="24"/>
          <w:szCs w:val="24"/>
        </w:rPr>
        <w:t>or</w:t>
      </w:r>
      <w:r w:rsidRPr="00361EFA">
        <w:rPr>
          <w:rFonts w:ascii="Book Antiqua" w:hAnsi="Book Antiqua" w:cs="Times New Roman"/>
          <w:i/>
          <w:iCs/>
          <w:spacing w:val="-8"/>
          <w:w w:val="105"/>
          <w:sz w:val="24"/>
          <w:szCs w:val="24"/>
        </w:rPr>
        <w:t xml:space="preserve"> </w:t>
      </w:r>
      <w:r w:rsidRPr="00361EFA">
        <w:rPr>
          <w:rFonts w:ascii="Book Antiqua" w:hAnsi="Book Antiqua" w:cs="Times New Roman"/>
          <w:i/>
          <w:iCs/>
          <w:w w:val="105"/>
          <w:sz w:val="24"/>
          <w:szCs w:val="24"/>
        </w:rPr>
        <w:t>other</w:t>
      </w:r>
      <w:r w:rsidRPr="00361EFA">
        <w:rPr>
          <w:rFonts w:ascii="Book Antiqua" w:hAnsi="Book Antiqua" w:cs="Times New Roman"/>
          <w:i/>
          <w:iCs/>
          <w:spacing w:val="-7"/>
          <w:w w:val="105"/>
          <w:sz w:val="24"/>
          <w:szCs w:val="24"/>
        </w:rPr>
        <w:t xml:space="preserve"> </w:t>
      </w:r>
      <w:r w:rsidRPr="00361EFA">
        <w:rPr>
          <w:rFonts w:ascii="Book Antiqua" w:hAnsi="Book Antiqua" w:cs="Times New Roman"/>
          <w:i/>
          <w:iCs/>
          <w:w w:val="105"/>
          <w:sz w:val="24"/>
          <w:szCs w:val="24"/>
        </w:rPr>
        <w:t>organizations</w:t>
      </w:r>
      <w:r w:rsidRPr="00361EFA">
        <w:rPr>
          <w:rFonts w:ascii="Book Antiqua" w:hAnsi="Book Antiqua" w:cs="Times New Roman"/>
          <w:i/>
          <w:iCs/>
          <w:spacing w:val="-7"/>
          <w:w w:val="105"/>
          <w:sz w:val="24"/>
          <w:szCs w:val="24"/>
        </w:rPr>
        <w:t xml:space="preserve"> </w:t>
      </w:r>
      <w:r w:rsidRPr="00361EFA">
        <w:rPr>
          <w:rFonts w:ascii="Book Antiqua" w:hAnsi="Book Antiqua" w:cs="Times New Roman"/>
          <w:i/>
          <w:iCs/>
          <w:w w:val="105"/>
          <w:sz w:val="24"/>
          <w:szCs w:val="24"/>
        </w:rPr>
        <w:t>based</w:t>
      </w:r>
      <w:r w:rsidRPr="00361EFA">
        <w:rPr>
          <w:rFonts w:ascii="Book Antiqua" w:hAnsi="Book Antiqua" w:cs="Times New Roman"/>
          <w:i/>
          <w:iCs/>
          <w:spacing w:val="-8"/>
          <w:w w:val="105"/>
          <w:sz w:val="24"/>
          <w:szCs w:val="24"/>
        </w:rPr>
        <w:t xml:space="preserve"> </w:t>
      </w:r>
      <w:r w:rsidRPr="00361EFA">
        <w:rPr>
          <w:rFonts w:ascii="Book Antiqua" w:hAnsi="Book Antiqua" w:cs="Times New Roman"/>
          <w:i/>
          <w:iCs/>
          <w:w w:val="105"/>
          <w:sz w:val="24"/>
          <w:szCs w:val="24"/>
        </w:rPr>
        <w:t>in</w:t>
      </w:r>
      <w:r w:rsidRPr="00361EFA">
        <w:rPr>
          <w:rFonts w:ascii="Book Antiqua" w:hAnsi="Book Antiqua" w:cs="Times New Roman"/>
          <w:i/>
          <w:iCs/>
          <w:spacing w:val="-7"/>
          <w:w w:val="105"/>
          <w:sz w:val="24"/>
          <w:szCs w:val="24"/>
        </w:rPr>
        <w:t xml:space="preserve"> </w:t>
      </w:r>
      <w:r w:rsidRPr="00361EFA">
        <w:rPr>
          <w:rFonts w:ascii="Book Antiqua" w:hAnsi="Book Antiqua" w:cs="Times New Roman"/>
          <w:i/>
          <w:iCs/>
          <w:w w:val="105"/>
          <w:sz w:val="24"/>
          <w:szCs w:val="24"/>
        </w:rPr>
        <w:t>Romania</w:t>
      </w:r>
      <w:r w:rsidRPr="00361EFA">
        <w:rPr>
          <w:rFonts w:ascii="Book Antiqua" w:hAnsi="Book Antiqua" w:cs="Times New Roman"/>
          <w:i/>
          <w:iCs/>
          <w:spacing w:val="-6"/>
          <w:w w:val="105"/>
          <w:sz w:val="24"/>
          <w:szCs w:val="24"/>
        </w:rPr>
        <w:t xml:space="preserve"> </w:t>
      </w:r>
      <w:r w:rsidRPr="00361EFA">
        <w:rPr>
          <w:rFonts w:ascii="Book Antiqua" w:hAnsi="Book Antiqua" w:cs="Times New Roman"/>
          <w:i/>
          <w:iCs/>
          <w:w w:val="105"/>
          <w:sz w:val="24"/>
          <w:szCs w:val="24"/>
        </w:rPr>
        <w:t>or</w:t>
      </w:r>
      <w:r w:rsidRPr="00361EFA">
        <w:rPr>
          <w:rFonts w:ascii="Book Antiqua" w:hAnsi="Book Antiqua" w:cs="Times New Roman"/>
          <w:i/>
          <w:iCs/>
          <w:spacing w:val="-6"/>
          <w:w w:val="105"/>
          <w:sz w:val="24"/>
          <w:szCs w:val="24"/>
        </w:rPr>
        <w:t xml:space="preserve"> </w:t>
      </w:r>
      <w:r w:rsidRPr="00361EFA">
        <w:rPr>
          <w:rFonts w:ascii="Book Antiqua" w:hAnsi="Book Antiqua" w:cs="Times New Roman"/>
          <w:i/>
          <w:iCs/>
          <w:w w:val="105"/>
          <w:sz w:val="24"/>
          <w:szCs w:val="24"/>
        </w:rPr>
        <w:t>in</w:t>
      </w:r>
      <w:r w:rsidRPr="00361EFA">
        <w:rPr>
          <w:rFonts w:ascii="Book Antiqua" w:hAnsi="Book Antiqua" w:cs="Times New Roman"/>
          <w:i/>
          <w:iCs/>
          <w:spacing w:val="-7"/>
          <w:w w:val="105"/>
          <w:sz w:val="24"/>
          <w:szCs w:val="24"/>
        </w:rPr>
        <w:t xml:space="preserve"> </w:t>
      </w:r>
      <w:r w:rsidRPr="00361EFA">
        <w:rPr>
          <w:rFonts w:ascii="Book Antiqua" w:hAnsi="Book Antiqua" w:cs="Times New Roman"/>
          <w:i/>
          <w:iCs/>
          <w:w w:val="105"/>
          <w:sz w:val="24"/>
          <w:szCs w:val="24"/>
        </w:rPr>
        <w:t>European</w:t>
      </w:r>
      <w:r w:rsidRPr="00361EFA">
        <w:rPr>
          <w:rFonts w:ascii="Book Antiqua" w:hAnsi="Book Antiqua" w:cs="Times New Roman"/>
          <w:i/>
          <w:iCs/>
          <w:spacing w:val="-7"/>
          <w:w w:val="105"/>
          <w:sz w:val="24"/>
          <w:szCs w:val="24"/>
        </w:rPr>
        <w:t xml:space="preserve"> </w:t>
      </w:r>
      <w:r w:rsidRPr="00361EFA">
        <w:rPr>
          <w:rFonts w:ascii="Book Antiqua" w:hAnsi="Book Antiqua" w:cs="Times New Roman"/>
          <w:i/>
          <w:iCs/>
          <w:w w:val="105"/>
          <w:sz w:val="24"/>
          <w:szCs w:val="24"/>
        </w:rPr>
        <w:t>based</w:t>
      </w:r>
      <w:r w:rsidRPr="00361EFA">
        <w:rPr>
          <w:rFonts w:ascii="Book Antiqua" w:hAnsi="Book Antiqua" w:cs="Times New Roman"/>
          <w:i/>
          <w:iCs/>
          <w:spacing w:val="-6"/>
          <w:w w:val="105"/>
          <w:sz w:val="24"/>
          <w:szCs w:val="24"/>
        </w:rPr>
        <w:t xml:space="preserve"> </w:t>
      </w:r>
      <w:r w:rsidRPr="00361EFA">
        <w:rPr>
          <w:rFonts w:ascii="Book Antiqua" w:hAnsi="Book Antiqua" w:cs="Times New Roman"/>
          <w:i/>
          <w:iCs/>
          <w:w w:val="105"/>
          <w:sz w:val="24"/>
          <w:szCs w:val="24"/>
        </w:rPr>
        <w:t>branches</w:t>
      </w:r>
      <w:r w:rsidRPr="00361EFA">
        <w:rPr>
          <w:rFonts w:ascii="Book Antiqua" w:hAnsi="Book Antiqua" w:cs="Times New Roman"/>
          <w:i/>
          <w:iCs/>
          <w:spacing w:val="-7"/>
          <w:w w:val="105"/>
          <w:sz w:val="24"/>
          <w:szCs w:val="24"/>
        </w:rPr>
        <w:t xml:space="preserve"> </w:t>
      </w:r>
      <w:r w:rsidRPr="00361EFA">
        <w:rPr>
          <w:rFonts w:ascii="Book Antiqua" w:hAnsi="Book Antiqua" w:cs="Times New Roman"/>
          <w:i/>
          <w:iCs/>
          <w:w w:val="105"/>
          <w:sz w:val="24"/>
          <w:szCs w:val="24"/>
        </w:rPr>
        <w:t>of</w:t>
      </w:r>
      <w:r w:rsidRPr="00361EFA">
        <w:rPr>
          <w:rFonts w:ascii="Book Antiqua" w:hAnsi="Book Antiqua" w:cs="Times New Roman"/>
          <w:i/>
          <w:iCs/>
          <w:spacing w:val="-8"/>
          <w:w w:val="105"/>
          <w:sz w:val="24"/>
          <w:szCs w:val="24"/>
        </w:rPr>
        <w:t xml:space="preserve"> </w:t>
      </w:r>
      <w:r w:rsidRPr="00361EFA">
        <w:rPr>
          <w:rFonts w:ascii="Book Antiqua" w:hAnsi="Book Antiqua" w:cs="Times New Roman"/>
          <w:i/>
          <w:iCs/>
          <w:w w:val="105"/>
          <w:sz w:val="24"/>
          <w:szCs w:val="24"/>
        </w:rPr>
        <w:t>multinational</w:t>
      </w:r>
      <w:r w:rsidRPr="00361EFA">
        <w:rPr>
          <w:rFonts w:ascii="Book Antiqua" w:hAnsi="Book Antiqua" w:cs="Times New Roman"/>
          <w:i/>
          <w:iCs/>
          <w:spacing w:val="-7"/>
          <w:w w:val="105"/>
          <w:sz w:val="24"/>
          <w:szCs w:val="24"/>
        </w:rPr>
        <w:t xml:space="preserve"> </w:t>
      </w:r>
      <w:r w:rsidRPr="00361EFA">
        <w:rPr>
          <w:rFonts w:ascii="Book Antiqua" w:hAnsi="Book Antiqua" w:cs="Times New Roman"/>
          <w:i/>
          <w:iCs/>
          <w:w w:val="105"/>
          <w:sz w:val="24"/>
          <w:szCs w:val="24"/>
        </w:rPr>
        <w:t>corporations</w:t>
      </w:r>
    </w:p>
    <w:p w14:paraId="026A1912" w14:textId="77777777" w:rsidR="00361EFA" w:rsidRPr="00361EFA" w:rsidRDefault="00361EFA" w:rsidP="00361EFA">
      <w:pPr>
        <w:spacing w:line="276" w:lineRule="auto"/>
        <w:jc w:val="both"/>
        <w:rPr>
          <w:rFonts w:ascii="Book Antiqua" w:hAnsi="Book Antiqua" w:cs="Times New Roman"/>
          <w:sz w:val="24"/>
          <w:szCs w:val="24"/>
        </w:rPr>
      </w:pPr>
    </w:p>
    <w:p w14:paraId="3B506A3B" w14:textId="77777777" w:rsidR="00361EFA" w:rsidRPr="00361EFA" w:rsidRDefault="00361EFA" w:rsidP="00361EFA">
      <w:pPr>
        <w:spacing w:before="120" w:after="120"/>
        <w:jc w:val="both"/>
        <w:rPr>
          <w:rFonts w:ascii="Book Antiqua" w:hAnsi="Book Antiqua"/>
          <w:sz w:val="24"/>
          <w:szCs w:val="24"/>
        </w:rPr>
      </w:pPr>
      <w:r w:rsidRPr="00361EFA">
        <w:rPr>
          <w:rFonts w:ascii="Book Antiqua" w:hAnsi="Book Antiqua"/>
          <w:sz w:val="24"/>
          <w:szCs w:val="24"/>
        </w:rPr>
        <w:t>Graduates of the Bachelor s Degree Program in Business Administration will be able to:</w:t>
      </w:r>
    </w:p>
    <w:p w14:paraId="17083719" w14:textId="77777777" w:rsidR="00361EFA" w:rsidRPr="00361EFA" w:rsidRDefault="00361EFA" w:rsidP="00361EFA">
      <w:pPr>
        <w:pStyle w:val="ListParagraph"/>
        <w:numPr>
          <w:ilvl w:val="0"/>
          <w:numId w:val="1"/>
        </w:numPr>
        <w:tabs>
          <w:tab w:val="left" w:pos="319"/>
        </w:tabs>
        <w:spacing w:line="276" w:lineRule="auto"/>
        <w:jc w:val="both"/>
        <w:rPr>
          <w:rFonts w:ascii="Book Antiqua" w:hAnsi="Book Antiqua" w:cs="Times New Roman"/>
          <w:bCs/>
          <w:i/>
          <w:iCs/>
          <w:sz w:val="24"/>
          <w:szCs w:val="24"/>
        </w:rPr>
      </w:pPr>
      <w:r w:rsidRPr="00361EFA">
        <w:rPr>
          <w:rFonts w:ascii="Book Antiqua" w:hAnsi="Book Antiqua" w:cs="Times New Roman"/>
          <w:bCs/>
          <w:i/>
          <w:iCs/>
          <w:sz w:val="24"/>
          <w:szCs w:val="24"/>
        </w:rPr>
        <w:t>make decisions based on economic reasons and profit-making objectives to be implemented during the process of business administration in all sector of the economy;</w:t>
      </w:r>
    </w:p>
    <w:p w14:paraId="31368683" w14:textId="77777777" w:rsidR="00361EFA" w:rsidRPr="00361EFA" w:rsidRDefault="00361EFA" w:rsidP="00361EFA">
      <w:pPr>
        <w:pStyle w:val="ListParagraph"/>
        <w:numPr>
          <w:ilvl w:val="0"/>
          <w:numId w:val="1"/>
        </w:numPr>
        <w:tabs>
          <w:tab w:val="left" w:pos="319"/>
        </w:tabs>
        <w:spacing w:line="276" w:lineRule="auto"/>
        <w:jc w:val="both"/>
        <w:rPr>
          <w:rFonts w:ascii="Book Antiqua" w:hAnsi="Book Antiqua" w:cs="Times New Roman"/>
          <w:bCs/>
          <w:i/>
          <w:iCs/>
          <w:sz w:val="24"/>
          <w:szCs w:val="24"/>
        </w:rPr>
      </w:pPr>
      <w:r w:rsidRPr="00361EFA">
        <w:rPr>
          <w:rFonts w:ascii="Book Antiqua" w:hAnsi="Book Antiqua" w:cs="Times New Roman"/>
          <w:bCs/>
          <w:i/>
          <w:iCs/>
          <w:sz w:val="24"/>
          <w:szCs w:val="24"/>
        </w:rPr>
        <w:t>manage the relations with the suppliers and customers, and to manage the databases related to the field of business administration;</w:t>
      </w:r>
    </w:p>
    <w:p w14:paraId="13D30D8F" w14:textId="77777777" w:rsidR="00361EFA" w:rsidRPr="00361EFA" w:rsidRDefault="00361EFA" w:rsidP="00361EFA">
      <w:pPr>
        <w:pStyle w:val="ListParagraph"/>
        <w:numPr>
          <w:ilvl w:val="0"/>
          <w:numId w:val="1"/>
        </w:numPr>
        <w:tabs>
          <w:tab w:val="left" w:pos="319"/>
        </w:tabs>
        <w:spacing w:line="276" w:lineRule="auto"/>
        <w:jc w:val="both"/>
        <w:rPr>
          <w:rFonts w:ascii="Book Antiqua" w:hAnsi="Book Antiqua" w:cs="Times New Roman"/>
          <w:bCs/>
          <w:i/>
          <w:iCs/>
          <w:sz w:val="24"/>
          <w:szCs w:val="24"/>
        </w:rPr>
      </w:pPr>
      <w:r w:rsidRPr="00361EFA">
        <w:rPr>
          <w:rFonts w:ascii="Book Antiqua" w:hAnsi="Book Antiqua" w:cs="Times New Roman"/>
          <w:bCs/>
          <w:i/>
          <w:iCs/>
          <w:sz w:val="24"/>
          <w:szCs w:val="24"/>
        </w:rPr>
        <w:t>set up and run entrepreneurial ventures;</w:t>
      </w:r>
    </w:p>
    <w:p w14:paraId="22BBE2BE" w14:textId="77777777" w:rsidR="00361EFA" w:rsidRPr="00361EFA" w:rsidRDefault="00361EFA" w:rsidP="00361EFA">
      <w:pPr>
        <w:pStyle w:val="ListParagraph"/>
        <w:numPr>
          <w:ilvl w:val="0"/>
          <w:numId w:val="1"/>
        </w:numPr>
        <w:tabs>
          <w:tab w:val="left" w:pos="319"/>
        </w:tabs>
        <w:spacing w:line="276" w:lineRule="auto"/>
        <w:jc w:val="both"/>
        <w:rPr>
          <w:rFonts w:ascii="Book Antiqua" w:hAnsi="Book Antiqua" w:cs="Times New Roman"/>
          <w:bCs/>
          <w:i/>
          <w:iCs/>
          <w:sz w:val="24"/>
          <w:szCs w:val="24"/>
        </w:rPr>
      </w:pPr>
      <w:r w:rsidRPr="00361EFA">
        <w:rPr>
          <w:rFonts w:ascii="Book Antiqua" w:hAnsi="Book Antiqua" w:cs="Times New Roman"/>
          <w:bCs/>
          <w:i/>
          <w:iCs/>
          <w:sz w:val="24"/>
          <w:szCs w:val="24"/>
        </w:rPr>
        <w:t>ensure assistance and/or to carry out activities specific to business promotion and marketing;</w:t>
      </w:r>
    </w:p>
    <w:p w14:paraId="1CF66AEB" w14:textId="0CCEE13A" w:rsidR="00361EFA" w:rsidRPr="00361EFA" w:rsidRDefault="00361EFA" w:rsidP="00361EFA">
      <w:pPr>
        <w:pStyle w:val="ListParagraph"/>
        <w:numPr>
          <w:ilvl w:val="0"/>
          <w:numId w:val="1"/>
        </w:numPr>
        <w:tabs>
          <w:tab w:val="left" w:pos="319"/>
        </w:tabs>
        <w:spacing w:line="276" w:lineRule="auto"/>
        <w:jc w:val="both"/>
        <w:rPr>
          <w:rFonts w:ascii="Book Antiqua" w:hAnsi="Book Antiqua" w:cs="Times New Roman"/>
          <w:bCs/>
          <w:i/>
          <w:iCs/>
          <w:sz w:val="24"/>
          <w:szCs w:val="24"/>
        </w:rPr>
      </w:pPr>
      <w:r w:rsidRPr="00361EFA">
        <w:rPr>
          <w:rFonts w:ascii="Book Antiqua" w:hAnsi="Book Antiqua" w:cs="Times New Roman"/>
          <w:bCs/>
          <w:i/>
          <w:iCs/>
          <w:sz w:val="24"/>
          <w:szCs w:val="24"/>
        </w:rPr>
        <w:t>assist in the field of human resources management, marketing, logistics, commercial techniques etc. for national and international public bodies, local and regional communities, as well as assistance in promoting activities/initiatives in international economic organizations.</w:t>
      </w:r>
    </w:p>
    <w:p w14:paraId="34706F52" w14:textId="569A710F" w:rsidR="00361EFA" w:rsidRPr="00361EFA" w:rsidRDefault="00361EFA" w:rsidP="00361EFA">
      <w:pPr>
        <w:tabs>
          <w:tab w:val="left" w:pos="319"/>
        </w:tabs>
        <w:spacing w:line="276" w:lineRule="auto"/>
        <w:jc w:val="both"/>
        <w:rPr>
          <w:rFonts w:ascii="Book Antiqua" w:hAnsi="Book Antiqua" w:cs="Times New Roman"/>
          <w:sz w:val="24"/>
          <w:szCs w:val="24"/>
        </w:rPr>
      </w:pPr>
    </w:p>
    <w:p w14:paraId="1A684DBE" w14:textId="703A083C" w:rsidR="00361EFA" w:rsidRPr="00361EFA" w:rsidRDefault="00361EFA" w:rsidP="00361EFA">
      <w:pPr>
        <w:spacing w:before="120" w:after="120"/>
        <w:jc w:val="both"/>
        <w:rPr>
          <w:rFonts w:ascii="Book Antiqua" w:hAnsi="Book Antiqua"/>
          <w:i/>
          <w:sz w:val="24"/>
          <w:szCs w:val="24"/>
        </w:rPr>
      </w:pPr>
      <w:r w:rsidRPr="00361EFA">
        <w:rPr>
          <w:rFonts w:ascii="Book Antiqua" w:hAnsi="Book Antiqua"/>
          <w:sz w:val="24"/>
          <w:szCs w:val="24"/>
        </w:rPr>
        <w:t xml:space="preserve">Benefits: </w:t>
      </w:r>
      <w:r w:rsidRPr="00361EFA">
        <w:rPr>
          <w:rFonts w:ascii="Book Antiqua" w:hAnsi="Book Antiqua"/>
          <w:i/>
          <w:sz w:val="24"/>
          <w:szCs w:val="24"/>
        </w:rPr>
        <w:t xml:space="preserve">our students benefit from access to top training resources, use of Moodle online training platform, international mobility programs, internship programs, </w:t>
      </w:r>
      <w:r w:rsidR="001F2EAC" w:rsidRPr="00361EFA">
        <w:rPr>
          <w:rFonts w:ascii="Book Antiqua" w:hAnsi="Book Antiqua"/>
          <w:i/>
          <w:sz w:val="24"/>
          <w:szCs w:val="24"/>
        </w:rPr>
        <w:t>workshops,</w:t>
      </w:r>
      <w:r w:rsidRPr="00361EFA">
        <w:rPr>
          <w:rFonts w:ascii="Book Antiqua" w:hAnsi="Book Antiqua"/>
          <w:i/>
          <w:sz w:val="24"/>
          <w:szCs w:val="24"/>
        </w:rPr>
        <w:t xml:space="preserve"> and student competitions; extracurricular courses and workshops. </w:t>
      </w:r>
    </w:p>
    <w:p w14:paraId="06FC5C29" w14:textId="77777777" w:rsidR="00361EFA" w:rsidRPr="00361EFA" w:rsidRDefault="00361EFA" w:rsidP="00361EFA">
      <w:pPr>
        <w:tabs>
          <w:tab w:val="left" w:pos="319"/>
        </w:tabs>
        <w:spacing w:line="276" w:lineRule="auto"/>
        <w:jc w:val="both"/>
        <w:rPr>
          <w:rFonts w:ascii="Book Antiqua" w:hAnsi="Book Antiqua" w:cs="Times New Roman"/>
          <w:sz w:val="24"/>
          <w:szCs w:val="24"/>
        </w:rPr>
      </w:pPr>
    </w:p>
    <w:p w14:paraId="32C5E668" w14:textId="77777777" w:rsidR="00361EFA" w:rsidRPr="00361EFA" w:rsidRDefault="00361EFA" w:rsidP="00361EFA">
      <w:pPr>
        <w:pStyle w:val="BodyText"/>
        <w:spacing w:line="276" w:lineRule="auto"/>
        <w:ind w:right="97"/>
        <w:jc w:val="both"/>
        <w:rPr>
          <w:rFonts w:ascii="Book Antiqua" w:hAnsi="Book Antiqua" w:cs="Times New Roman"/>
          <w:i/>
          <w:iCs/>
          <w:sz w:val="24"/>
          <w:szCs w:val="24"/>
        </w:rPr>
      </w:pPr>
      <w:r w:rsidRPr="00361EFA">
        <w:rPr>
          <w:rFonts w:ascii="Book Antiqua" w:hAnsi="Book Antiqua"/>
          <w:sz w:val="24"/>
          <w:szCs w:val="24"/>
        </w:rPr>
        <w:t xml:space="preserve">Students will study: </w:t>
      </w:r>
      <w:r w:rsidRPr="00361EFA">
        <w:rPr>
          <w:rFonts w:ascii="Book Antiqua" w:hAnsi="Book Antiqua" w:cs="Times New Roman"/>
          <w:i/>
          <w:iCs/>
          <w:sz w:val="24"/>
          <w:szCs w:val="24"/>
        </w:rPr>
        <w:t xml:space="preserve">Starting a business, Business investments strategies, Promotional techniques, Sustainable development and businesses, Product projecting and design, Economic projects and business games, Business negotiations technique, International </w:t>
      </w:r>
      <w:r w:rsidRPr="00361EFA">
        <w:rPr>
          <w:rFonts w:ascii="Book Antiqua" w:hAnsi="Book Antiqua" w:cs="Times New Roman"/>
          <w:i/>
          <w:iCs/>
          <w:sz w:val="24"/>
          <w:szCs w:val="24"/>
        </w:rPr>
        <w:lastRenderedPageBreak/>
        <w:t xml:space="preserve">Corporate Finances, Business Ethics, Communication and public relations in business, Banking techniques and operations, Customer Relationship Management, Supplier Relationship Management. </w:t>
      </w:r>
    </w:p>
    <w:p w14:paraId="28506147" w14:textId="77777777" w:rsidR="00361EFA" w:rsidRPr="00361EFA" w:rsidRDefault="00361EFA" w:rsidP="00361EFA">
      <w:pPr>
        <w:tabs>
          <w:tab w:val="left" w:pos="319"/>
        </w:tabs>
        <w:spacing w:line="276" w:lineRule="auto"/>
        <w:jc w:val="both"/>
        <w:rPr>
          <w:rFonts w:ascii="Book Antiqua" w:hAnsi="Book Antiqua" w:cs="Times New Roman"/>
          <w:sz w:val="24"/>
          <w:szCs w:val="24"/>
        </w:rPr>
      </w:pPr>
    </w:p>
    <w:p w14:paraId="586B6E3C" w14:textId="01D7EAA6" w:rsidR="00361EFA" w:rsidRPr="00361EFA" w:rsidRDefault="00361EFA" w:rsidP="00361EFA">
      <w:pPr>
        <w:pStyle w:val="BodyText"/>
        <w:spacing w:line="276" w:lineRule="auto"/>
        <w:ind w:right="97"/>
        <w:jc w:val="both"/>
        <w:rPr>
          <w:rFonts w:ascii="Book Antiqua" w:hAnsi="Book Antiqua" w:cs="Times New Roman"/>
          <w:i/>
          <w:iCs/>
          <w:sz w:val="24"/>
          <w:szCs w:val="24"/>
        </w:rPr>
      </w:pPr>
      <w:r w:rsidRPr="00361EFA">
        <w:rPr>
          <w:rFonts w:ascii="Book Antiqua" w:hAnsi="Book Antiqua"/>
          <w:sz w:val="24"/>
          <w:szCs w:val="24"/>
        </w:rPr>
        <w:t>Career opportunities:</w:t>
      </w:r>
      <w:r w:rsidRPr="00361EFA">
        <w:rPr>
          <w:rFonts w:ascii="Book Antiqua" w:hAnsi="Book Antiqua" w:cs="Times New Roman"/>
          <w:b/>
          <w:w w:val="105"/>
          <w:sz w:val="24"/>
          <w:szCs w:val="24"/>
        </w:rPr>
        <w:t xml:space="preserve"> </w:t>
      </w:r>
      <w:r w:rsidRPr="00361EFA">
        <w:rPr>
          <w:rFonts w:ascii="Book Antiqua" w:hAnsi="Book Antiqua" w:cs="Times New Roman"/>
          <w:bCs/>
          <w:i/>
          <w:iCs/>
          <w:w w:val="105"/>
          <w:sz w:val="24"/>
          <w:szCs w:val="24"/>
        </w:rPr>
        <w:t>Our graduates have a wide range of career opportunities, ranging from management positions to consultants and self-employed entrepreneurs. Some possible jobs include</w:t>
      </w:r>
      <w:r w:rsidRPr="00361EFA">
        <w:rPr>
          <w:rFonts w:ascii="Book Antiqua" w:hAnsi="Book Antiqua" w:cs="Times New Roman"/>
          <w:b/>
          <w:i/>
          <w:iCs/>
          <w:w w:val="105"/>
          <w:sz w:val="24"/>
          <w:szCs w:val="24"/>
        </w:rPr>
        <w:t xml:space="preserve">: </w:t>
      </w:r>
      <w:r w:rsidRPr="00361EFA">
        <w:rPr>
          <w:rFonts w:ascii="Book Antiqua" w:hAnsi="Book Antiqua" w:cs="Times New Roman"/>
          <w:i/>
          <w:iCs/>
          <w:sz w:val="24"/>
          <w:szCs w:val="24"/>
        </w:rPr>
        <w:t>Human Resources Manager, Marketing Manager (rates, contracts, acquisitions), Small business leader - owner (endorser) in business brokerage and other trading services, Product Manager, Logistics Department, Manager of Innovation, Expert in management and organization of maintenance activities, Specialist plan progress, Specialist in planning, control and performance reporting economic and many others.</w:t>
      </w:r>
    </w:p>
    <w:p w14:paraId="6041A565" w14:textId="77777777" w:rsidR="00B62DCB" w:rsidRPr="00361EFA" w:rsidRDefault="00B62DCB">
      <w:pPr>
        <w:rPr>
          <w:rFonts w:ascii="Book Antiqua" w:hAnsi="Book Antiqua"/>
        </w:rPr>
      </w:pPr>
    </w:p>
    <w:sectPr w:rsidR="00B62DCB" w:rsidRPr="00361EF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Book Antiqua">
    <w:panose1 w:val="02040602050305030304"/>
    <w:charset w:val="EE"/>
    <w:family w:val="roman"/>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410EC3"/>
    <w:multiLevelType w:val="hybridMultilevel"/>
    <w:tmpl w:val="21201E2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8889587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EFA"/>
    <w:rsid w:val="001F2EAC"/>
    <w:rsid w:val="00361EFA"/>
    <w:rsid w:val="006C3A86"/>
    <w:rsid w:val="00742AB0"/>
    <w:rsid w:val="00B62DCB"/>
    <w:rsid w:val="00E9358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695C3"/>
  <w15:chartTrackingRefBased/>
  <w15:docId w15:val="{5D81459A-056E-4B85-B94D-74AC1443D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1EFA"/>
    <w:pPr>
      <w:widowControl w:val="0"/>
      <w:autoSpaceDE w:val="0"/>
      <w:autoSpaceDN w:val="0"/>
      <w:spacing w:after="0" w:line="240" w:lineRule="auto"/>
    </w:pPr>
    <w:rPr>
      <w:rFonts w:ascii="Verdana" w:eastAsia="Verdana" w:hAnsi="Verdana" w:cs="Verdan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61EFA"/>
    <w:rPr>
      <w:sz w:val="13"/>
      <w:szCs w:val="13"/>
    </w:rPr>
  </w:style>
  <w:style w:type="character" w:customStyle="1" w:styleId="BodyTextChar">
    <w:name w:val="Body Text Char"/>
    <w:basedOn w:val="DefaultParagraphFont"/>
    <w:link w:val="BodyText"/>
    <w:uiPriority w:val="1"/>
    <w:rsid w:val="00361EFA"/>
    <w:rPr>
      <w:rFonts w:ascii="Verdana" w:eastAsia="Verdana" w:hAnsi="Verdana" w:cs="Verdana"/>
      <w:sz w:val="13"/>
      <w:szCs w:val="13"/>
      <w:lang w:val="en-US"/>
    </w:rPr>
  </w:style>
  <w:style w:type="paragraph" w:styleId="ListParagraph">
    <w:name w:val="List Paragraph"/>
    <w:basedOn w:val="Normal"/>
    <w:uiPriority w:val="1"/>
    <w:qFormat/>
    <w:rsid w:val="00361EFA"/>
    <w:pPr>
      <w:ind w:left="31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391</Words>
  <Characters>2269</Characters>
  <Application>Microsoft Office Word</Application>
  <DocSecurity>0</DocSecurity>
  <Lines>18</Lines>
  <Paragraphs>5</Paragraphs>
  <ScaleCrop>false</ScaleCrop>
  <Company/>
  <LinksUpToDate>false</LinksUpToDate>
  <CharactersWithSpaces>2655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Mirabela Matei</dc:creator>
  <cp:keywords/>
  <dc:description/>
  <cp:lastModifiedBy>Mirabela Matei</cp:lastModifiedBy>
  <cp:revision>3</cp:revision>
  <dcterms:created xsi:type="dcterms:W3CDTF">2022-11-19T14:17:00Z</dcterms:created>
  <dcterms:modified xsi:type="dcterms:W3CDTF">2022-11-20T09:28:00Z</dcterms:modified>
</cp:coreProperties>
</file>