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7EC2" w14:textId="77777777" w:rsidR="009C2835" w:rsidRPr="009C2835" w:rsidRDefault="009C2835" w:rsidP="009C2835">
      <w:pPr>
        <w:pStyle w:val="BodyText"/>
        <w:spacing w:line="276" w:lineRule="auto"/>
        <w:ind w:left="135" w:right="97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9C2835">
        <w:rPr>
          <w:rFonts w:ascii="Book Antiqua" w:hAnsi="Book Antiqu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A8CB1C" wp14:editId="4F84DABF">
                <wp:simplePos x="0" y="0"/>
                <wp:positionH relativeFrom="column">
                  <wp:posOffset>480060</wp:posOffset>
                </wp:positionH>
                <wp:positionV relativeFrom="paragraph">
                  <wp:posOffset>-6350</wp:posOffset>
                </wp:positionV>
                <wp:extent cx="5343525" cy="1739265"/>
                <wp:effectExtent l="0" t="0" r="28575" b="13335"/>
                <wp:wrapNone/>
                <wp:docPr id="3" name="Dreptunghi cu colţuri rotunjite pe diagonal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73926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ECB45" w14:textId="77777777" w:rsidR="009C2835" w:rsidRPr="00366C6E" w:rsidRDefault="009C2835" w:rsidP="009C2835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Programul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: AFACERI INTERNAŢIONALE </w:t>
                            </w:r>
                          </w:p>
                          <w:p w14:paraId="11C90557" w14:textId="77777777" w:rsidR="009C2835" w:rsidRPr="00366C6E" w:rsidRDefault="009C2835" w:rsidP="009C2835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Domeniul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de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licenţă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>: ECONOMIE ŞI AFACERI INTERNAŢIONALE</w:t>
                            </w:r>
                          </w:p>
                          <w:p w14:paraId="67DE83F7" w14:textId="77777777" w:rsidR="009C2835" w:rsidRPr="00366C6E" w:rsidRDefault="009C2835" w:rsidP="009C2835">
                            <w:pPr>
                              <w:spacing w:line="360" w:lineRule="auto"/>
                              <w:ind w:left="690" w:hanging="1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Licenţiat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în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Ştiinţe</w:t>
                            </w:r>
                            <w:proofErr w:type="spellEnd"/>
                            <w:r w:rsidRPr="00366C6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366C6E">
                              <w:rPr>
                                <w:rFonts w:ascii="Bookman Old Style" w:hAnsi="Bookman Old Style"/>
                              </w:rPr>
                              <w:t>Economice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8CB1C" id="Dreptunghi cu colţuri rotunjite pe diagonală 1" o:spid="_x0000_s1026" style="position:absolute;left:0;text-align:left;margin-left:37.8pt;margin-top:-.5pt;width:420.75pt;height:136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3525,1739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" adj="-11796480,,5400" path="m289883,l5343525,r,l5343525,1449382v,160098,-129785,289883,-289883,289883l,1739265r,l,289883c,129785,129785,,289883,xe" fillcolor="#4472c4 [3204]" strokecolor="#1f3763 [1604]" strokeweight="1pt">
                <v:stroke joinstyle="miter"/>
                <v:formulas/>
                <v:path arrowok="t" o:connecttype="custom" o:connectlocs="289883,0;5343525,0;5343525,0;5343525,1449382;5053642,1739265;0,1739265;0,1739265;0,289883;289883,0" o:connectangles="0,0,0,0,0,0,0,0,0" textboxrect="0,0,5343525,1739265"/>
                <v:textbox>
                  <w:txbxContent>
                    <w:p w14:paraId="68FECB45" w14:textId="77777777" w:rsidR="009C2835" w:rsidRPr="00366C6E" w:rsidRDefault="009C2835" w:rsidP="009C2835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Programul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: AFACERI INTERNAŢIONALE </w:t>
                      </w:r>
                    </w:p>
                    <w:p w14:paraId="11C90557" w14:textId="77777777" w:rsidR="009C2835" w:rsidRPr="00366C6E" w:rsidRDefault="009C2835" w:rsidP="009C2835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Domeniul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de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licenţă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>: ECONOMIE ŞI AFACERI INTERNAŢIONALE</w:t>
                      </w:r>
                    </w:p>
                    <w:p w14:paraId="67DE83F7" w14:textId="77777777" w:rsidR="009C2835" w:rsidRPr="00366C6E" w:rsidRDefault="009C2835" w:rsidP="009C2835">
                      <w:pPr>
                        <w:spacing w:line="360" w:lineRule="auto"/>
                        <w:ind w:left="690" w:hanging="1"/>
                        <w:jc w:val="both"/>
                        <w:rPr>
                          <w:rFonts w:ascii="Bookman Old Style" w:hAnsi="Bookman Old Style"/>
                        </w:rPr>
                      </w:pP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Licenţiat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în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Ştiinţe</w:t>
                      </w:r>
                      <w:proofErr w:type="spellEnd"/>
                      <w:r w:rsidRPr="00366C6E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366C6E">
                        <w:rPr>
                          <w:rFonts w:ascii="Bookman Old Style" w:hAnsi="Bookman Old Style"/>
                        </w:rPr>
                        <w:t>Economice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00C51F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16971EA4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3E7F2E1A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301881F3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373E0D56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62926FB6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26D4804C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414A9BA8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664250C6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eastAsia="Times New Roman" w:hAnsi="Book Antiqua" w:cs="Times New Roman"/>
          <w:i/>
          <w:iCs/>
          <w:sz w:val="24"/>
          <w:szCs w:val="24"/>
          <w:lang w:val="ro-RO"/>
        </w:rPr>
      </w:pPr>
    </w:p>
    <w:p w14:paraId="3AFC7B66" w14:textId="77777777" w:rsidR="009C2835" w:rsidRPr="009C2835" w:rsidRDefault="009C2835" w:rsidP="009C2835">
      <w:pPr>
        <w:spacing w:line="276" w:lineRule="auto"/>
        <w:ind w:right="-19"/>
        <w:jc w:val="both"/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</w:pP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Mi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iunea</w:t>
      </w:r>
      <w:r w:rsidRPr="009C2835">
        <w:rPr>
          <w:rFonts w:ascii="Book Antiqua" w:hAnsi="Book Antiqua" w:cs="Times New Roman"/>
          <w:spacing w:val="1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pr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gr</w:t>
      </w:r>
      <w:r w:rsidRPr="009C2835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mu</w:t>
      </w:r>
      <w:r w:rsidRPr="009C2835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ui</w:t>
      </w:r>
      <w:r w:rsidRPr="009C2835">
        <w:rPr>
          <w:rFonts w:ascii="Book Antiqua" w:hAnsi="Book Antiqua" w:cs="Times New Roman"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spacing w:val="2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udii</w:t>
      </w:r>
      <w:r w:rsidRPr="009C2835">
        <w:rPr>
          <w:rFonts w:ascii="Book Antiqua" w:hAnsi="Book Antiqua" w:cs="Times New Roman"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spacing w:val="3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niv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rsitare</w:t>
      </w:r>
      <w:r w:rsidRPr="009C2835">
        <w:rPr>
          <w:rFonts w:ascii="Book Antiqua" w:hAnsi="Book Antiqua" w:cs="Times New Roman"/>
          <w:spacing w:val="2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spacing w:val="19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lice</w:t>
      </w:r>
      <w:r w:rsidRPr="009C2835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ţă</w:t>
      </w:r>
      <w:proofErr w:type="spellEnd"/>
      <w:r w:rsidRPr="009C2835">
        <w:rPr>
          <w:rFonts w:ascii="Book Antiqua" w:hAnsi="Book Antiqua" w:cs="Times New Roman"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Af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ceri</w:t>
      </w:r>
      <w:r w:rsidRPr="009C2835">
        <w:rPr>
          <w:rFonts w:ascii="Book Antiqua" w:hAnsi="Book Antiqua" w:cs="Times New Roman"/>
          <w:spacing w:val="18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nt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aţi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na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e</w:t>
      </w:r>
      <w:proofErr w:type="spellEnd"/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ep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rezi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tă</w:t>
      </w:r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ea,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prin</w:t>
      </w:r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</w:t>
      </w:r>
      <w:proofErr w:type="spellEnd"/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înv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ţă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ânt</w:t>
      </w:r>
      <w:proofErr w:type="spellEnd"/>
      <w:r w:rsidRPr="009C2835">
        <w:rPr>
          <w:rFonts w:ascii="Book Antiqua" w:hAnsi="Book Antiqua" w:cs="Times New Roman"/>
          <w:i/>
          <w:iCs/>
          <w:spacing w:val="19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ştii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ă</w:t>
      </w:r>
      <w:proofErr w:type="spellEnd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2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2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diul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rn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inter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na</w:t>
      </w:r>
      <w:r w:rsidRPr="009C2835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ion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l,</w:t>
      </w:r>
      <w:r w:rsidRPr="009C2835">
        <w:rPr>
          <w:rFonts w:ascii="Book Antiqua" w:hAnsi="Book Antiqua" w:cs="Times New Roman"/>
          <w:i/>
          <w:iCs/>
          <w:spacing w:val="2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nei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cat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gorii</w:t>
      </w:r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28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işti</w:t>
      </w:r>
      <w:proofErr w:type="spellEnd"/>
      <w:r w:rsidRPr="009C2835">
        <w:rPr>
          <w:rFonts w:ascii="Book Antiqua" w:hAnsi="Book Antiqua" w:cs="Times New Roman"/>
          <w:i/>
          <w:iCs/>
          <w:spacing w:val="2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în</w:t>
      </w:r>
      <w:r w:rsidRPr="009C2835">
        <w:rPr>
          <w:rFonts w:ascii="Book Antiqua" w:hAnsi="Book Antiqua" w:cs="Times New Roman"/>
          <w:i/>
          <w:iCs/>
          <w:spacing w:val="2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niul</w:t>
      </w:r>
      <w:r w:rsidRPr="009C2835">
        <w:rPr>
          <w:rFonts w:ascii="Book Antiqua" w:hAnsi="Book Antiqua" w:cs="Times New Roman"/>
          <w:i/>
          <w:iCs/>
          <w:spacing w:val="3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29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intern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proofErr w:type="spellEnd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</w:t>
      </w:r>
      <w:r w:rsidRPr="009C2835">
        <w:rPr>
          <w:rFonts w:ascii="Book Antiqua" w:hAnsi="Book Antiqua" w:cs="Times New Roman"/>
          <w:i/>
          <w:iCs/>
          <w:spacing w:val="1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ră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pundă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tât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z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pani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lor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mul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Cambria" w:hAnsi="Cambria" w:cs="Cambria"/>
          <w:i/>
          <w:iCs/>
          <w:spacing w:val="-1"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ion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le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eze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în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mâ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ât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x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igenţ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lor</w:t>
      </w:r>
      <w:proofErr w:type="spellEnd"/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trepr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ilor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ro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ân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şti</w:t>
      </w:r>
      <w:proofErr w:type="spellEnd"/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să-</w:t>
      </w:r>
      <w:proofErr w:type="spellStart"/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ş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proofErr w:type="spellEnd"/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z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ea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</w:t>
      </w:r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el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proofErr w:type="spellEnd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rti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ipe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eg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com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rcia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nivel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utor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tăţi</w:t>
      </w:r>
      <w:proofErr w:type="spellEnd"/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lan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al,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gio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teral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ş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proofErr w:type="spellEnd"/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</w:t>
      </w:r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ig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repr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zen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mâ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şti</w:t>
      </w:r>
      <w:proofErr w:type="spellEnd"/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la</w:t>
      </w:r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UE,</w:t>
      </w:r>
      <w:r w:rsidRPr="009C2835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drul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ego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dintre</w:t>
      </w:r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ţări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9C2835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bre</w:t>
      </w:r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UE,</w:t>
      </w:r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care</w:t>
      </w:r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</w:t>
      </w:r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deţ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nă</w:t>
      </w:r>
      <w:proofErr w:type="spellEnd"/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oşt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ţele</w:t>
      </w:r>
      <w:proofErr w:type="spellEnd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tenţ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le</w:t>
      </w:r>
      <w:proofErr w:type="spellEnd"/>
      <w:r w:rsidRPr="009C2835">
        <w:rPr>
          <w:rFonts w:ascii="Book Antiqua" w:hAnsi="Book Antiqua" w:cs="Times New Roman"/>
          <w:i/>
          <w:iCs/>
          <w:spacing w:val="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6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ţile</w:t>
      </w:r>
      <w:proofErr w:type="spellEnd"/>
      <w:r w:rsidRPr="009C2835">
        <w:rPr>
          <w:rFonts w:ascii="Book Antiqua" w:hAnsi="Book Antiqua" w:cs="Times New Roman"/>
          <w:i/>
          <w:iCs/>
          <w:spacing w:val="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pentru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tea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contribui 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ob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â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rea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taj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lor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petiti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proofErr w:type="spellEnd"/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inter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nală</w:t>
      </w:r>
      <w:proofErr w:type="spellEnd"/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către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gan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z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aţi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le</w:t>
      </w:r>
      <w:proofErr w:type="spellEnd"/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în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ra</w:t>
      </w:r>
      <w:r w:rsidRPr="009C2835">
        <w:rPr>
          <w:rFonts w:ascii="Book Antiqua" w:hAnsi="Book Antiqua" w:cs="Times New Roman"/>
          <w:i/>
          <w:iCs/>
          <w:spacing w:val="1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vor</w:t>
      </w:r>
      <w:r w:rsidRPr="009C2835">
        <w:rPr>
          <w:rFonts w:ascii="Book Antiqua" w:hAnsi="Book Antiqua" w:cs="Times New Roman"/>
          <w:i/>
          <w:iCs/>
          <w:spacing w:val="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10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tate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lic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aţi</w:t>
      </w:r>
      <w:proofErr w:type="spellEnd"/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în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ş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inţe</w:t>
      </w:r>
      <w:proofErr w:type="spellEnd"/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ono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mice</w:t>
      </w:r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-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ş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ti</w:t>
      </w:r>
      <w:proofErr w:type="spellEnd"/>
      <w:r w:rsidRPr="009C2835">
        <w:rPr>
          <w:rFonts w:ascii="Book Antiqua" w:hAnsi="Book Antiqua" w:cs="Times New Roman"/>
          <w:i/>
          <w:iCs/>
          <w:spacing w:val="1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me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iul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cer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naţi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-,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bi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să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î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nde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lin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că</w:t>
      </w:r>
      <w:r w:rsidRPr="009C2835">
        <w:rPr>
          <w:rFonts w:ascii="Book Antiqua" w:hAnsi="Book Antiqua" w:cs="Times New Roman"/>
          <w:i/>
          <w:iCs/>
          <w:spacing w:val="1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ini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operaţ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ona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ci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ţiilor</w:t>
      </w:r>
      <w:proofErr w:type="spellEnd"/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le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pot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pa</w:t>
      </w:r>
      <w:r w:rsidRPr="009C2835">
        <w:rPr>
          <w:rFonts w:ascii="Book Antiqua" w:hAnsi="Book Antiqua" w:cs="Times New Roman"/>
          <w:i/>
          <w:iCs/>
          <w:spacing w:val="1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b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ol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</w:t>
      </w:r>
      <w:proofErr w:type="spellEnd"/>
      <w:r w:rsidRPr="009C2835">
        <w:rPr>
          <w:rFonts w:ascii="Book Antiqua" w:hAnsi="Book Antiqua" w:cs="Times New Roman"/>
          <w:i/>
          <w:iCs/>
          <w:spacing w:val="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pro</w:t>
      </w:r>
      <w:r w:rsidRPr="009C2835">
        <w:rPr>
          <w:rFonts w:ascii="Book Antiqua" w:hAnsi="Book Antiqua" w:cs="Times New Roman"/>
          <w:i/>
          <w:iCs/>
          <w:spacing w:val="3"/>
          <w:w w:val="103"/>
          <w:sz w:val="24"/>
          <w:szCs w:val="24"/>
          <w:lang w:val="ro-RO"/>
        </w:rPr>
        <w:t>g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ram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uni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itare</w:t>
      </w:r>
      <w:r w:rsidRPr="009C2835">
        <w:rPr>
          <w:rFonts w:ascii="Book Antiqua" w:hAnsi="Book Antiqua" w:cs="Times New Roman"/>
          <w:i/>
          <w:iCs/>
          <w:spacing w:val="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4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ţă</w:t>
      </w:r>
      <w:proofErr w:type="spellEnd"/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</w:t>
      </w:r>
      <w:r w:rsidRPr="009C2835">
        <w:rPr>
          <w:rFonts w:ascii="Book Antiqua" w:hAnsi="Book Antiqua" w:cs="Times New Roman"/>
          <w:i/>
          <w:iCs/>
          <w:spacing w:val="3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tern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ţi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nale</w:t>
      </w:r>
      <w:proofErr w:type="spellEnd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.</w:t>
      </w:r>
    </w:p>
    <w:p w14:paraId="0316D32C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1DAFEDAB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013D72D3" w14:textId="77777777" w:rsidR="009C2835" w:rsidRPr="009C2835" w:rsidRDefault="009C2835" w:rsidP="009C2835">
      <w:pPr>
        <w:spacing w:line="276" w:lineRule="auto"/>
        <w:ind w:right="328"/>
        <w:jc w:val="both"/>
        <w:rPr>
          <w:rFonts w:ascii="Book Antiqua" w:hAnsi="Book Antiqua" w:cs="Times New Roman"/>
          <w:w w:val="103"/>
          <w:sz w:val="24"/>
          <w:szCs w:val="24"/>
          <w:lang w:val="ro-RO"/>
        </w:rPr>
      </w:pPr>
      <w:r w:rsidRPr="009C2835">
        <w:rPr>
          <w:rFonts w:ascii="Book Antiqua" w:hAnsi="Book Antiqua" w:cs="Times New Roman"/>
          <w:spacing w:val="-1"/>
          <w:w w:val="103"/>
          <w:sz w:val="24"/>
          <w:szCs w:val="24"/>
          <w:lang w:val="ro-RO"/>
        </w:rPr>
        <w:t xml:space="preserve">Unele din </w:t>
      </w:r>
      <w:proofErr w:type="spellStart"/>
      <w:r w:rsidRPr="009C2835">
        <w:rPr>
          <w:rFonts w:ascii="Book Antiqua" w:hAnsi="Book Antiqua" w:cs="Times New Roman"/>
          <w:spacing w:val="-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pe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en</w:t>
      </w:r>
      <w:r w:rsidRPr="009C2835">
        <w:rPr>
          <w:rFonts w:ascii="Book Antiqua" w:hAnsi="Book Antiqua" w:cs="Times New Roman"/>
          <w:spacing w:val="1"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ele</w:t>
      </w:r>
      <w:proofErr w:type="spellEnd"/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 xml:space="preserve"> dezvoltate în cadrul acestui program sunt:</w:t>
      </w:r>
    </w:p>
    <w:p w14:paraId="7C7604E5" w14:textId="77777777" w:rsidR="001373E5" w:rsidRPr="001373E5" w:rsidRDefault="001373E5" w:rsidP="001373E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</w:pPr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- Realizarea de studii privind mediul de afaceri intern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, pentru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societăţi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comerciale,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instituţii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private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publice, cu activitate în domeniul afacerilor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;</w:t>
      </w:r>
    </w:p>
    <w:p w14:paraId="56A6CE29" w14:textId="77777777" w:rsidR="001373E5" w:rsidRPr="001373E5" w:rsidRDefault="001373E5" w:rsidP="001373E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</w:pPr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- Negocierea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derularea de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tranzacţii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cu produse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/sau servicii pe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pieţele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, precum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asigurarea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asistenţei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pentru pregătirea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desfăşurarea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negocierilor în afacerile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;</w:t>
      </w:r>
    </w:p>
    <w:p w14:paraId="583FD63B" w14:textId="77777777" w:rsidR="001373E5" w:rsidRPr="001373E5" w:rsidRDefault="001373E5" w:rsidP="001373E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</w:pPr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- Diagnoza în domeniul afacerilor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în baza reglementărilor comunitare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specifice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gestionarea bazelor de date în domeniul afacerilor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;</w:t>
      </w:r>
    </w:p>
    <w:p w14:paraId="2E2EC4AC" w14:textId="6C73312E" w:rsidR="009C2835" w:rsidRPr="009C2835" w:rsidRDefault="001373E5" w:rsidP="001373E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-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Asistenţă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în domeniul afacerilor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pentru organismele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publice,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comunităţile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locale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regionale (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instituţii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ale UE,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asociaţii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profesionale, camere de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comerţ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, clustere etc), precum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şi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asistenţă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în promovarea de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acţiuni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/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iniţiative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în cadrul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organizaţiilor</w:t>
      </w:r>
      <w:proofErr w:type="spellEnd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 xml:space="preserve"> economice </w:t>
      </w:r>
      <w:proofErr w:type="spellStart"/>
      <w:r w:rsidRPr="001373E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internaţionale</w:t>
      </w:r>
      <w:proofErr w:type="spellEnd"/>
      <w:r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.</w:t>
      </w:r>
    </w:p>
    <w:p w14:paraId="533BC051" w14:textId="77777777" w:rsidR="009C2835" w:rsidRPr="009C2835" w:rsidRDefault="009C2835" w:rsidP="009C2835">
      <w:pPr>
        <w:spacing w:before="120" w:after="120"/>
        <w:jc w:val="both"/>
        <w:rPr>
          <w:rFonts w:ascii="Book Antiqua" w:hAnsi="Book Antiqua"/>
          <w:i/>
          <w:sz w:val="24"/>
          <w:szCs w:val="24"/>
          <w:lang w:val="ro-RO"/>
        </w:rPr>
      </w:pPr>
      <w:r w:rsidRPr="009C2835">
        <w:rPr>
          <w:rFonts w:ascii="Book Antiqua" w:hAnsi="Book Antiqua"/>
          <w:sz w:val="24"/>
          <w:szCs w:val="24"/>
          <w:lang w:val="ro-RO"/>
        </w:rPr>
        <w:t xml:space="preserve">Beneficii: </w:t>
      </w:r>
      <w:r w:rsidRPr="009C2835">
        <w:rPr>
          <w:rFonts w:ascii="Book Antiqua" w:hAnsi="Book Antiqua"/>
          <w:i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ii no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ș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tri vor beneficia de acces la resurse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>ionale de top, utilizarea platformei educa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ionale online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Moodle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acces la laboratoare de specialitate, programe de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mobilităţi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internship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-uri în organiza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ii, workshop-uri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 concursuri </w:t>
      </w:r>
      <w:proofErr w:type="spellStart"/>
      <w:r w:rsidRPr="009C2835">
        <w:rPr>
          <w:rFonts w:ascii="Book Antiqua" w:hAnsi="Book Antiqua" w:cs="Arial"/>
          <w:i/>
          <w:sz w:val="24"/>
          <w:szCs w:val="24"/>
          <w:lang w:val="ro-RO"/>
        </w:rPr>
        <w:lastRenderedPageBreak/>
        <w:t>studenţeşti;i</w:t>
      </w:r>
      <w:proofErr w:type="spellEnd"/>
      <w:r w:rsidRPr="009C2835">
        <w:rPr>
          <w:rFonts w:ascii="Book Antiqua" w:hAnsi="Book Antiqua" w:cs="Arial"/>
          <w:i/>
          <w:sz w:val="24"/>
          <w:szCs w:val="24"/>
          <w:lang w:val="ro-RO"/>
        </w:rPr>
        <w:t>, activită</w:t>
      </w:r>
      <w:r w:rsidRPr="009C2835">
        <w:rPr>
          <w:rFonts w:ascii="Cambria" w:hAnsi="Cambria" w:cs="Cambria"/>
          <w:i/>
          <w:sz w:val="24"/>
          <w:szCs w:val="24"/>
          <w:lang w:val="ro-RO"/>
        </w:rPr>
        <w:t>ț</w:t>
      </w:r>
      <w:r w:rsidRPr="009C2835">
        <w:rPr>
          <w:rFonts w:ascii="Book Antiqua" w:hAnsi="Book Antiqua" w:cs="Arial"/>
          <w:i/>
          <w:sz w:val="24"/>
          <w:szCs w:val="24"/>
          <w:lang w:val="ro-RO"/>
        </w:rPr>
        <w:t xml:space="preserve">i extra-curriculare. </w:t>
      </w:r>
    </w:p>
    <w:p w14:paraId="364DC85B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10C183C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9C2835">
        <w:rPr>
          <w:rFonts w:ascii="Book Antiqua" w:hAnsi="Book Antiqua" w:cs="Times New Roman"/>
          <w:bCs/>
          <w:sz w:val="24"/>
          <w:szCs w:val="24"/>
          <w:lang w:val="ro-RO"/>
        </w:rPr>
        <w:t>Studen</w:t>
      </w:r>
      <w:r w:rsidRPr="009C2835">
        <w:rPr>
          <w:rFonts w:ascii="Cambria" w:hAnsi="Cambria" w:cs="Cambria"/>
          <w:bCs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bCs/>
          <w:sz w:val="24"/>
          <w:szCs w:val="24"/>
          <w:lang w:val="ro-RO"/>
        </w:rPr>
        <w:t>ii vor studia:</w:t>
      </w:r>
      <w:r w:rsidRPr="009C2835">
        <w:rPr>
          <w:rFonts w:ascii="Book Antiqua" w:hAnsi="Book Antiqua" w:cs="Times New Roman"/>
          <w:bCs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Economie europeană,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Comerţ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politici comerciale, Negociere comercială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internaţională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Politici economice comparate, Transporturi,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expediţii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asigurări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Elaborarea lucrării de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licenţă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Gestiunea riscului în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tranzacţiile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Risc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şi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securitate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internaţională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,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Pieţe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internaţionale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de capital, Tehnica amenajărilor turistice,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Corporaţii</w:t>
      </w:r>
      <w:proofErr w:type="spellEnd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>multinaţionale</w:t>
      </w:r>
      <w:proofErr w:type="spellEnd"/>
    </w:p>
    <w:p w14:paraId="280A9316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38B96BF0" w14:textId="77777777" w:rsidR="009C2835" w:rsidRPr="009C2835" w:rsidRDefault="009C2835" w:rsidP="009C2835">
      <w:pPr>
        <w:spacing w:line="276" w:lineRule="auto"/>
        <w:ind w:right="-20"/>
        <w:jc w:val="both"/>
        <w:rPr>
          <w:rFonts w:ascii="Book Antiqua" w:hAnsi="Book Antiqua" w:cs="Times New Roman"/>
          <w:i/>
          <w:iCs/>
          <w:sz w:val="24"/>
          <w:szCs w:val="24"/>
          <w:lang w:val="ro-RO"/>
        </w:rPr>
      </w:pP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Oportunită</w:t>
      </w:r>
      <w:r w:rsidRPr="009C2835">
        <w:rPr>
          <w:rFonts w:ascii="Cambria" w:hAnsi="Cambria" w:cs="Cambria"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>i de carier</w:t>
      </w:r>
      <w:r w:rsidRPr="009C2835">
        <w:rPr>
          <w:rFonts w:ascii="Book Antiqua" w:hAnsi="Book Antiqua" w:cs="Book Antiqua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w w:val="103"/>
          <w:sz w:val="24"/>
          <w:szCs w:val="24"/>
          <w:lang w:val="ro-RO"/>
        </w:rPr>
        <w:t xml:space="preserve">: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Absolven</w:t>
      </w:r>
      <w:r w:rsidRPr="009C2835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 acestui program beneficiaz</w:t>
      </w:r>
      <w:r w:rsidRPr="009C2835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 xml:space="preserve"> de multiple oportunit</w:t>
      </w:r>
      <w:r w:rsidRPr="009C2835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9C2835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 de angajare. Printre job-urile care se potrivesc acestor studii se num</w:t>
      </w:r>
      <w:r w:rsidRPr="009C2835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Book Antiqua"/>
          <w:i/>
          <w:iCs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: An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nvest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Cambria" w:hAnsi="Cambria" w:cs="Cambria"/>
          <w:i/>
          <w:iCs/>
          <w:w w:val="103"/>
          <w:sz w:val="24"/>
          <w:szCs w:val="24"/>
          <w:lang w:val="ro-RO"/>
        </w:rPr>
        <w:t>ț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ii;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reţ</w:t>
      </w:r>
      <w:proofErr w:type="spellEnd"/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de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enir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ri;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6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um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pă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/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sult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urni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z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ori;</w:t>
      </w:r>
      <w:r w:rsidRPr="009C2835">
        <w:rPr>
          <w:rFonts w:ascii="Book Antiqua" w:hAnsi="Book Antiqua" w:cs="Times New Roman"/>
          <w:i/>
          <w:iCs/>
          <w:spacing w:val="18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xper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/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sp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ct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7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al;</w:t>
      </w:r>
      <w:r w:rsidRPr="009C2835">
        <w:rPr>
          <w:rFonts w:ascii="Book Antiqua" w:hAnsi="Book Antiqua" w:cs="Times New Roman"/>
          <w:i/>
          <w:iCs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w w:val="104"/>
          <w:sz w:val="24"/>
          <w:szCs w:val="24"/>
          <w:lang w:val="ro-RO"/>
        </w:rPr>
        <w:t>f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33"/>
          <w:sz w:val="24"/>
          <w:szCs w:val="24"/>
          <w:lang w:val="ro-RO"/>
        </w:rPr>
        <w:t xml:space="preserve"> </w:t>
      </w:r>
      <w:proofErr w:type="spellStart"/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ţ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ii</w:t>
      </w:r>
      <w:proofErr w:type="spellEnd"/>
      <w:r w:rsidRPr="009C2835">
        <w:rPr>
          <w:rFonts w:ascii="Book Antiqua" w:hAnsi="Book Antiqua" w:cs="Times New Roman"/>
          <w:i/>
          <w:iCs/>
          <w:spacing w:val="3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xt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rne;</w:t>
      </w:r>
      <w:r w:rsidRPr="009C2835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</w:t>
      </w:r>
      <w:r w:rsidRPr="009C2835">
        <w:rPr>
          <w:rFonts w:ascii="Book Antiqua" w:hAnsi="Book Antiqua" w:cs="Times New Roman"/>
          <w:i/>
          <w:iCs/>
          <w:spacing w:val="3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c;</w:t>
      </w:r>
      <w:r w:rsidRPr="009C2835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Co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tro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3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ntro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</w:t>
      </w:r>
      <w:r w:rsidRPr="009C2835">
        <w:rPr>
          <w:rFonts w:ascii="Book Antiqua" w:hAnsi="Book Antiqua" w:cs="Times New Roman"/>
          <w:i/>
          <w:iCs/>
          <w:spacing w:val="3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pentru</w:t>
      </w:r>
      <w:r w:rsidRPr="009C2835">
        <w:rPr>
          <w:rFonts w:ascii="Book Antiqua" w:hAnsi="Book Antiqua" w:cs="Times New Roman"/>
          <w:i/>
          <w:iCs/>
          <w:spacing w:val="35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da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oria</w:t>
      </w:r>
      <w:r w:rsidRPr="009C2835">
        <w:rPr>
          <w:rFonts w:ascii="Book Antiqua" w:hAnsi="Book Antiqua" w:cs="Times New Roman"/>
          <w:i/>
          <w:iCs/>
          <w:spacing w:val="3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ă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,</w:t>
      </w:r>
      <w:r w:rsidRPr="009C2835">
        <w:rPr>
          <w:rFonts w:ascii="Book Antiqua" w:hAnsi="Book Antiqua" w:cs="Times New Roman"/>
          <w:i/>
          <w:iCs/>
          <w:spacing w:val="3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gent</w:t>
      </w:r>
      <w:r w:rsidRPr="009C2835">
        <w:rPr>
          <w:rFonts w:ascii="Book Antiqua" w:hAnsi="Book Antiqua" w:cs="Times New Roman"/>
          <w:i/>
          <w:iCs/>
          <w:spacing w:val="3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va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m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34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(s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ud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3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u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per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o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re);</w:t>
      </w:r>
      <w:r w:rsidRPr="009C2835">
        <w:rPr>
          <w:rFonts w:ascii="Book Antiqua" w:hAnsi="Book Antiqua" w:cs="Times New Roman"/>
          <w:i/>
          <w:iCs/>
          <w:spacing w:val="63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5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v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spacing w:val="62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-1"/>
          <w:w w:val="103"/>
          <w:sz w:val="24"/>
          <w:szCs w:val="24"/>
          <w:lang w:val="ro-RO"/>
        </w:rPr>
        <w:t>l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i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ent;</w:t>
      </w:r>
      <w:r w:rsidRPr="009C2835">
        <w:rPr>
          <w:rFonts w:ascii="Book Antiqua" w:hAnsi="Book Antiqua" w:cs="Times New Roman"/>
          <w:i/>
          <w:iCs/>
          <w:spacing w:val="61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s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is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n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t</w:t>
      </w:r>
      <w:r w:rsidRPr="009C2835">
        <w:rPr>
          <w:rFonts w:ascii="Book Antiqua" w:hAnsi="Book Antiqua" w:cs="Times New Roman"/>
          <w:i/>
          <w:iCs/>
          <w:spacing w:val="59"/>
          <w:sz w:val="24"/>
          <w:szCs w:val="24"/>
          <w:lang w:val="ro-RO"/>
        </w:rPr>
        <w:t xml:space="preserve"> </w:t>
      </w:r>
      <w:r w:rsidRPr="009C2835">
        <w:rPr>
          <w:rFonts w:ascii="Book Antiqua" w:hAnsi="Book Antiqua" w:cs="Times New Roman"/>
          <w:i/>
          <w:iCs/>
          <w:spacing w:val="2"/>
          <w:w w:val="103"/>
          <w:sz w:val="24"/>
          <w:szCs w:val="24"/>
          <w:lang w:val="ro-RO"/>
        </w:rPr>
        <w:t>c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om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erci</w:t>
      </w:r>
      <w:r w:rsidRPr="009C2835">
        <w:rPr>
          <w:rFonts w:ascii="Book Antiqua" w:hAnsi="Book Antiqua" w:cs="Times New Roman"/>
          <w:i/>
          <w:iCs/>
          <w:spacing w:val="1"/>
          <w:w w:val="103"/>
          <w:sz w:val="24"/>
          <w:szCs w:val="24"/>
          <w:lang w:val="ro-RO"/>
        </w:rPr>
        <w:t>a</w:t>
      </w:r>
      <w:r w:rsidRPr="009C2835">
        <w:rPr>
          <w:rFonts w:ascii="Book Antiqua" w:hAnsi="Book Antiqua" w:cs="Times New Roman"/>
          <w:i/>
          <w:iCs/>
          <w:w w:val="103"/>
          <w:sz w:val="24"/>
          <w:szCs w:val="24"/>
          <w:lang w:val="ro-RO"/>
        </w:rPr>
        <w:t>l.</w:t>
      </w:r>
    </w:p>
    <w:p w14:paraId="3C6EB1D3" w14:textId="77777777" w:rsidR="009C2835" w:rsidRPr="009C2835" w:rsidRDefault="009C2835" w:rsidP="009C2835">
      <w:pPr>
        <w:tabs>
          <w:tab w:val="left" w:pos="319"/>
        </w:tabs>
        <w:spacing w:line="276" w:lineRule="auto"/>
        <w:jc w:val="both"/>
        <w:rPr>
          <w:rFonts w:ascii="Book Antiqua" w:hAnsi="Book Antiqua" w:cs="Times New Roman"/>
          <w:sz w:val="24"/>
          <w:szCs w:val="24"/>
          <w:lang w:val="ro-RO"/>
        </w:rPr>
      </w:pPr>
    </w:p>
    <w:p w14:paraId="6041A565" w14:textId="77777777" w:rsidR="00B62DCB" w:rsidRPr="009C2835" w:rsidRDefault="00B62DCB" w:rsidP="009C2835">
      <w:pPr>
        <w:rPr>
          <w:lang w:val="ro-RO"/>
        </w:rPr>
      </w:pPr>
    </w:p>
    <w:sectPr w:rsidR="00B62DCB" w:rsidRPr="009C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EC3"/>
    <w:multiLevelType w:val="hybridMultilevel"/>
    <w:tmpl w:val="21201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5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FA"/>
    <w:rsid w:val="001373E5"/>
    <w:rsid w:val="00320981"/>
    <w:rsid w:val="00361EFA"/>
    <w:rsid w:val="006C3A86"/>
    <w:rsid w:val="00742AB0"/>
    <w:rsid w:val="009C2835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5C3"/>
  <w15:chartTrackingRefBased/>
  <w15:docId w15:val="{5D81459A-056E-4B85-B94D-74AC144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1EFA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361EFA"/>
    <w:rPr>
      <w:rFonts w:ascii="Verdana" w:eastAsia="Verdana" w:hAnsi="Verdana" w:cs="Verdana"/>
      <w:sz w:val="13"/>
      <w:szCs w:val="13"/>
      <w:lang w:val="en-US"/>
    </w:rPr>
  </w:style>
  <w:style w:type="paragraph" w:styleId="ListParagraph">
    <w:name w:val="List Paragraph"/>
    <w:basedOn w:val="Normal"/>
    <w:uiPriority w:val="1"/>
    <w:qFormat/>
    <w:rsid w:val="00361EFA"/>
    <w:pPr>
      <w:ind w:left="3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3</cp:revision>
  <dcterms:created xsi:type="dcterms:W3CDTF">2022-11-19T14:27:00Z</dcterms:created>
  <dcterms:modified xsi:type="dcterms:W3CDTF">2022-11-20T09:27:00Z</dcterms:modified>
</cp:coreProperties>
</file>