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02DF5" w14:textId="36F8EB4D" w:rsidR="008F69C1" w:rsidRPr="0061230D" w:rsidRDefault="008F69C1" w:rsidP="00BC5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BPPCDI </w:t>
      </w:r>
      <w:r w:rsidR="0061230D"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831</w:t>
      </w:r>
      <w:r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4778F5"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04</w:t>
      </w:r>
      <w:r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4778F5"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10</w:t>
      </w:r>
      <w:r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B03FD3"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</w:p>
    <w:p w14:paraId="561FF109" w14:textId="77777777" w:rsidR="008F69C1" w:rsidRPr="0016646B" w:rsidRDefault="008F69C1" w:rsidP="00BC5BC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226EC8BA" w14:textId="77777777" w:rsidR="008F69C1" w:rsidRPr="008F69C1" w:rsidRDefault="008F69C1" w:rsidP="00BC5BCB">
      <w:pPr>
        <w:tabs>
          <w:tab w:val="left" w:pos="2151"/>
        </w:tabs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8F69C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Către</w:t>
      </w:r>
    </w:p>
    <w:p w14:paraId="0F1754F9" w14:textId="77777777" w:rsidR="008F69C1" w:rsidRPr="008F69C1" w:rsidRDefault="008F69C1" w:rsidP="00BC5BCB">
      <w:pPr>
        <w:spacing w:after="0"/>
        <w:ind w:left="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8F69C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Facultatea____________________________________________</w:t>
      </w:r>
    </w:p>
    <w:p w14:paraId="0D23A04A" w14:textId="77777777" w:rsidR="008F69C1" w:rsidRDefault="008F69C1" w:rsidP="00BC5B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8F69C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Doamnei / Domnului Decan</w:t>
      </w:r>
    </w:p>
    <w:p w14:paraId="1CEC2D8B" w14:textId="4831847A" w:rsidR="004778F5" w:rsidRPr="008F69C1" w:rsidRDefault="004778F5" w:rsidP="00BC5B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8F69C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Doamnei / Domnului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Director de Departament</w:t>
      </w:r>
    </w:p>
    <w:p w14:paraId="236C4958" w14:textId="77777777" w:rsidR="0061230D" w:rsidRDefault="0061230D" w:rsidP="0016646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14:paraId="46FCD422" w14:textId="223341B4" w:rsidR="004778F5" w:rsidRPr="004778F5" w:rsidRDefault="004778F5" w:rsidP="001664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0"/>
          <w:lang w:val="ro-RO"/>
        </w:rPr>
      </w:pPr>
      <w:r w:rsidRPr="004778F5">
        <w:rPr>
          <w:rFonts w:ascii="Times New Roman" w:eastAsia="Times New Roman" w:hAnsi="Times New Roman" w:cs="Times New Roman"/>
          <w:szCs w:val="20"/>
          <w:lang w:val="ro-RO"/>
        </w:rPr>
        <w:t xml:space="preserve">Referitor la : </w:t>
      </w:r>
      <w:r w:rsidRPr="004778F5">
        <w:rPr>
          <w:rFonts w:ascii="Times New Roman" w:eastAsia="Times New Roman" w:hAnsi="Times New Roman" w:cs="Times New Roman"/>
          <w:b/>
          <w:bCs/>
          <w:i/>
          <w:iCs/>
          <w:szCs w:val="20"/>
          <w:lang w:val="ro-RO"/>
        </w:rPr>
        <w:t>„Granturilor pentru tineri cercetatori REGELE CAROL I”</w:t>
      </w:r>
    </w:p>
    <w:p w14:paraId="77CB28FD" w14:textId="6C63016D" w:rsidR="008F69C1" w:rsidRPr="0080581B" w:rsidRDefault="008F69C1" w:rsidP="00166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C247CA1" w14:textId="60FAEB0F" w:rsidR="00BC5BCB" w:rsidRPr="0080581B" w:rsidRDefault="008F69C1" w:rsidP="00BC5BC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  <w:r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ab/>
      </w:r>
      <w:proofErr w:type="spellStart"/>
      <w:r w:rsidR="00BC5BCB" w:rsidRPr="00BC4C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  <w:t>Programul</w:t>
      </w:r>
      <w:proofErr w:type="spellEnd"/>
      <w:r w:rsidR="00BC5BCB" w:rsidRPr="00BC4C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="00E61A3B" w:rsidRPr="00BC4C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de </w:t>
      </w:r>
      <w:proofErr w:type="spellStart"/>
      <w:r w:rsidR="00E61A3B" w:rsidRPr="00BC4C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  <w:t>granturi</w:t>
      </w:r>
      <w:proofErr w:type="spellEnd"/>
      <w:r w:rsidR="00E61A3B" w:rsidRPr="00BC4C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CAROL I</w:t>
      </w:r>
      <w:r w:rsidR="00E61A3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61230D"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aprobat</w:t>
      </w:r>
      <w:proofErr w:type="spellEnd"/>
      <w:r w:rsidR="0061230D"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1230D"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61230D"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hyperlink r:id="rId8" w:history="1">
        <w:r w:rsidR="0061230D" w:rsidRPr="0080581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HG nr. 403/2017</w:t>
        </w:r>
      </w:hyperlink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și</w:t>
      </w:r>
      <w:proofErr w:type="spellEnd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hyperlink r:id="rId9" w:tgtFrame="_blank" w:history="1">
        <w:proofErr w:type="spellStart"/>
        <w:r w:rsidR="00EC7652" w:rsidRPr="0080581B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fr-FR"/>
          </w:rPr>
          <w:t>Ordinul</w:t>
        </w:r>
        <w:proofErr w:type="spellEnd"/>
        <w:r w:rsidR="00EC7652" w:rsidRPr="0080581B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fr-FR"/>
          </w:rPr>
          <w:t xml:space="preserve"> </w:t>
        </w:r>
        <w:proofErr w:type="spellStart"/>
        <w:r w:rsidR="00EC7652" w:rsidRPr="0080581B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fr-FR"/>
          </w:rPr>
          <w:t>Ministrului</w:t>
        </w:r>
        <w:proofErr w:type="spellEnd"/>
        <w:r w:rsidR="00EC7652" w:rsidRPr="0080581B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fr-FR"/>
          </w:rPr>
          <w:t xml:space="preserve"> </w:t>
        </w:r>
        <w:proofErr w:type="spellStart"/>
        <w:r w:rsidR="00EC7652" w:rsidRPr="0080581B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fr-FR"/>
          </w:rPr>
          <w:t>cercetarii</w:t>
        </w:r>
        <w:proofErr w:type="spellEnd"/>
        <w:r w:rsidR="00EC7652" w:rsidRPr="0080581B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fr-FR"/>
          </w:rPr>
          <w:t xml:space="preserve"> si </w:t>
        </w:r>
        <w:proofErr w:type="spellStart"/>
        <w:r w:rsidR="00EC7652" w:rsidRPr="0080581B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fr-FR"/>
          </w:rPr>
          <w:t>inovarii</w:t>
        </w:r>
        <w:proofErr w:type="spellEnd"/>
        <w:r w:rsidR="00EC7652" w:rsidRPr="0080581B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fr-FR"/>
          </w:rPr>
          <w:t xml:space="preserve"> (MCID) nr. 471/24.07.2017</w:t>
        </w:r>
      </w:hyperlink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  </w:t>
      </w:r>
      <w:proofErr w:type="spellStart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prin</w:t>
      </w:r>
      <w:proofErr w:type="spellEnd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care au </w:t>
      </w:r>
      <w:proofErr w:type="spellStart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fost</w:t>
      </w:r>
      <w:proofErr w:type="spellEnd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aprobate</w:t>
      </w:r>
      <w:proofErr w:type="spellEnd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documentele</w:t>
      </w:r>
      <w:proofErr w:type="spellEnd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pentru</w:t>
      </w:r>
      <w:proofErr w:type="spellEnd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finanţarea</w:t>
      </w:r>
      <w:proofErr w:type="spellEnd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Granturilor</w:t>
      </w:r>
      <w:proofErr w:type="spellEnd"/>
      <w:r w:rsidR="00EC7652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,</w:t>
      </w:r>
      <w:r w:rsidR="0061230D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se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adresează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tinerilor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absolvenți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care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pe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parcursul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celor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4 ani de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liceu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au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avut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rezultate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deosebite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la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olimpiade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naționale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și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internaționale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,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câștigând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cel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puțin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o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dată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unul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din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locurile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1, 2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sau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3 la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aceste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concursuri</w:t>
      </w:r>
      <w:proofErr w:type="spellEnd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 xml:space="preserve"> de </w:t>
      </w:r>
      <w:proofErr w:type="spellStart"/>
      <w:r w:rsidR="00BC5BC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prestigiu</w:t>
      </w:r>
      <w:proofErr w:type="spellEnd"/>
      <w:r w:rsidR="00E61A3B" w:rsidRPr="0080581B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.</w:t>
      </w:r>
    </w:p>
    <w:p w14:paraId="3ECDE090" w14:textId="35A8D608" w:rsidR="00BC5BCB" w:rsidRPr="0080581B" w:rsidRDefault="00BC5BCB" w:rsidP="00BC5BC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Programul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vedere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absolvenții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liceu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îndeplinesc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atât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cerința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de a</w:t>
      </w:r>
      <w:proofErr w:type="gram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premiați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olimpiade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cât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aceea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a fi</w:t>
      </w:r>
      <w:r w:rsidR="00E61A3B"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înmatriculaţi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-o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instituţie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învăţământ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superior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România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începând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universitar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2017 – 2018.</w:t>
      </w:r>
    </w:p>
    <w:p w14:paraId="7B2CD75D" w14:textId="76E1AFD3" w:rsidR="00BC5BCB" w:rsidRPr="0080581B" w:rsidRDefault="00BC5BCB" w:rsidP="00BC5BC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Programul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propune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acordarea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granturi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CDI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individuale</w:t>
      </w:r>
      <w:proofErr w:type="spellEnd"/>
      <w:r w:rsidR="00E61A3B"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următoarele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valori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024F0FF0" w14:textId="77777777" w:rsidR="00BC5BCB" w:rsidRPr="0080581B" w:rsidRDefault="00BC5BCB" w:rsidP="00E61A3B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între</w:t>
      </w:r>
      <w:proofErr w:type="spellEnd"/>
      <w:proofErr w:type="gram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2.500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3.500 €/an/absolvent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elevii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premiaţi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locurile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1, 2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3) la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Olimpiade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internaționale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14:paraId="2E23151F" w14:textId="77777777" w:rsidR="00BC5BCB" w:rsidRPr="0080581B" w:rsidRDefault="00BC5BCB" w:rsidP="00E61A3B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între</w:t>
      </w:r>
      <w:proofErr w:type="spellEnd"/>
      <w:proofErr w:type="gram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1.500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2.500 €/an/absolvent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elevii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premiaţi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locurile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1, 2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3) la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Olimpiade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naționale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2EE232E" w14:textId="77777777" w:rsidR="00BC5BCB" w:rsidRPr="0080581B" w:rsidRDefault="00BC5BCB" w:rsidP="0061230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asemenea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se mai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propune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acordarea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următoarelor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sume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suplimentare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</w:p>
    <w:p w14:paraId="54C848D1" w14:textId="77777777" w:rsidR="00BC5BCB" w:rsidRPr="0080581B" w:rsidRDefault="00BC5BCB" w:rsidP="00E61A3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maxim</w:t>
      </w:r>
      <w:proofErr w:type="gram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500 euro/an/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bursier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participarea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evenimente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științifice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internaționale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protecția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drepturilor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proprietate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intelectuală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14:paraId="229E611B" w14:textId="77777777" w:rsidR="00BC5BCB" w:rsidRPr="0080581B" w:rsidRDefault="00BC5BCB" w:rsidP="00E61A3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maxim</w:t>
      </w:r>
      <w:proofErr w:type="gram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3.500€/an/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echipă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formată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cel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puțin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5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bursieri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provenind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una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multe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universități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materiale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subansamble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subcontractări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realizarea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demonstratoare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tehnologice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promovarea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unor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idei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realizate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această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echipă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se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prezintă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clasifică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concursuri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internaționale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prestigiu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310000DB" w14:textId="77777777" w:rsidR="00BC5BCB" w:rsidRPr="0080581B" w:rsidRDefault="00BC5BCB" w:rsidP="00E61A3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Tinerii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beneficiari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ai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acestor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facilităţi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obligativitatea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urmeze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universitate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România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studiilor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licență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urmeze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studii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doctorale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România,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inclusiv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cotutelă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si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lucreze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cel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puțin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4 ani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activități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dezvoltare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tehnologică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într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-o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unitate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CDI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capital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majoritar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stat (institut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universitate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privat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80581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România.</w:t>
      </w:r>
    </w:p>
    <w:p w14:paraId="22541E7F" w14:textId="1D7AE8C5" w:rsidR="00764AFD" w:rsidRDefault="008F69C1" w:rsidP="00BC5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F69C1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8F69C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Li</w:t>
      </w:r>
      <w:r w:rsidR="004778F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nk-ul</w:t>
      </w:r>
      <w:r w:rsidRPr="008F69C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778F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Ministerului Cercetării, Inovării și Digitalizării</w:t>
      </w:r>
      <w:r w:rsidRPr="008F69C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4778F5">
        <w:rPr>
          <w:rFonts w:ascii="Times New Roman" w:eastAsia="Times New Roman" w:hAnsi="Times New Roman" w:cs="Times New Roman"/>
          <w:sz w:val="24"/>
          <w:szCs w:val="24"/>
          <w:lang w:val="ro-RO"/>
        </w:rPr>
        <w:t>unde se regăsesc informațiile necesare pentru finațarea granturilor</w:t>
      </w:r>
      <w:r w:rsidR="00E61A3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</w:t>
      </w:r>
      <w:r w:rsid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  <w:r w:rsidR="00E61A3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hyperlink r:id="rId10" w:history="1">
        <w:r w:rsidR="00EC7652" w:rsidRPr="004022E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https://www.mcid.gov.ro/programe-nationale/granturile-pentru-tineri-cercetatori-regele-carol-i/</w:t>
        </w:r>
      </w:hyperlink>
      <w:r w:rsidR="004778F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9A6342F" w14:textId="77777777" w:rsidR="0080581B" w:rsidRDefault="0080581B" w:rsidP="0061230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85D8A79" w14:textId="094AE7AB" w:rsidR="00E61A3B" w:rsidRPr="0061230D" w:rsidRDefault="00E61A3B" w:rsidP="0061230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Cererile/solicitările </w:t>
      </w:r>
      <w:r w:rsidR="0061230D"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tinerilor</w:t>
      </w:r>
      <w:r w:rsidR="0061230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studenți</w:t>
      </w:r>
      <w:r w:rsidR="0061230D"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(</w:t>
      </w:r>
      <w:r w:rsidRPr="0061230D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Anexa UO</w:t>
      </w:r>
      <w:r w:rsidR="0061230D" w:rsidRPr="0061230D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F80E73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–</w:t>
      </w:r>
      <w:r w:rsidR="0061230D" w:rsidRPr="0061230D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atașată</w:t>
      </w:r>
      <w:r w:rsidR="00F80E73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 xml:space="preserve"> și transmisă pe email facultăților</w:t>
      </w:r>
      <w:r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</w:t>
      </w:r>
      <w:r w:rsid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însoțite de</w:t>
      </w:r>
      <w:r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actele doveditoare ale premiului obținut se vor depune la secretariatul facultății până în data </w:t>
      </w:r>
      <w:r w:rsidRPr="00FA14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09.10.2024</w:t>
      </w:r>
      <w:r w:rsidR="0061230D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urmând a fi aduse centralizat la SPCDI în data de </w:t>
      </w:r>
      <w:r w:rsidRPr="00FA141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10.10.2024</w:t>
      </w:r>
      <w:r w:rsidRPr="0061230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înregistrare instituțională și transmitere la MCID.</w:t>
      </w:r>
    </w:p>
    <w:p w14:paraId="5852BC7D" w14:textId="77777777" w:rsidR="001473B7" w:rsidRPr="008F69C1" w:rsidRDefault="001473B7" w:rsidP="00BC5B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D02D8D3" w14:textId="5EBE86F8" w:rsidR="008F69C1" w:rsidRPr="00EC7652" w:rsidRDefault="008F69C1" w:rsidP="00BC5BCB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EC7652">
        <w:rPr>
          <w:rFonts w:ascii="Times New Roman" w:eastAsia="Times New Roman" w:hAnsi="Times New Roman" w:cs="Times New Roman"/>
          <w:b/>
          <w:lang w:val="ro-RO"/>
        </w:rPr>
        <w:t>Prorector</w:t>
      </w:r>
      <w:r w:rsidR="004778F5" w:rsidRPr="00EC7652">
        <w:rPr>
          <w:rFonts w:ascii="Times New Roman" w:eastAsia="Times New Roman" w:hAnsi="Times New Roman" w:cs="Times New Roman"/>
          <w:b/>
          <w:lang w:val="ro-RO"/>
        </w:rPr>
        <w:t xml:space="preserve"> MC</w:t>
      </w:r>
      <w:r w:rsidRPr="00EC7652">
        <w:rPr>
          <w:rFonts w:ascii="Times New Roman" w:eastAsia="Times New Roman" w:hAnsi="Times New Roman" w:cs="Times New Roman"/>
          <w:b/>
          <w:lang w:val="ro-RO"/>
        </w:rPr>
        <w:t>,</w:t>
      </w:r>
    </w:p>
    <w:p w14:paraId="6144CEEC" w14:textId="77777777" w:rsidR="008F69C1" w:rsidRPr="00EC7652" w:rsidRDefault="008F69C1" w:rsidP="00BC5BCB">
      <w:pPr>
        <w:spacing w:after="0"/>
        <w:ind w:left="720"/>
        <w:rPr>
          <w:rFonts w:ascii="Times New Roman" w:eastAsia="Times New Roman" w:hAnsi="Times New Roman" w:cs="Times New Roman"/>
          <w:b/>
          <w:lang w:val="ro-RO"/>
        </w:rPr>
      </w:pPr>
      <w:r w:rsidRPr="00EC7652">
        <w:rPr>
          <w:rFonts w:ascii="Times New Roman" w:eastAsia="Times New Roman" w:hAnsi="Times New Roman" w:cs="Times New Roman"/>
          <w:b/>
          <w:lang w:val="ro-RO"/>
        </w:rPr>
        <w:t>prof.univ.dr. Sanda Filip</w:t>
      </w:r>
    </w:p>
    <w:p w14:paraId="72B60338" w14:textId="52424BFE" w:rsidR="008F69C1" w:rsidRPr="00EC7652" w:rsidRDefault="004778F5" w:rsidP="00BC5BCB">
      <w:pPr>
        <w:spacing w:after="0"/>
        <w:ind w:left="7200"/>
        <w:rPr>
          <w:rFonts w:ascii="Times New Roman" w:eastAsia="Times New Roman" w:hAnsi="Times New Roman" w:cs="Times New Roman"/>
          <w:bCs/>
          <w:lang w:val="ro-RO"/>
        </w:rPr>
      </w:pPr>
      <w:r w:rsidRPr="00EC7652">
        <w:rPr>
          <w:rFonts w:ascii="Times New Roman" w:eastAsia="Times New Roman" w:hAnsi="Times New Roman" w:cs="Times New Roman"/>
          <w:bCs/>
          <w:lang w:val="ro-RO"/>
        </w:rPr>
        <w:t>Întocmit Ș</w:t>
      </w:r>
      <w:r w:rsidR="008F69C1" w:rsidRPr="00EC7652">
        <w:rPr>
          <w:rFonts w:ascii="Times New Roman" w:eastAsia="Times New Roman" w:hAnsi="Times New Roman" w:cs="Times New Roman"/>
          <w:bCs/>
          <w:lang w:val="ro-RO"/>
        </w:rPr>
        <w:t xml:space="preserve">ef </w:t>
      </w:r>
      <w:r w:rsidRPr="00EC7652">
        <w:rPr>
          <w:rFonts w:ascii="Times New Roman" w:eastAsia="Times New Roman" w:hAnsi="Times New Roman" w:cs="Times New Roman"/>
          <w:bCs/>
          <w:lang w:val="ro-RO"/>
        </w:rPr>
        <w:t>S</w:t>
      </w:r>
      <w:r w:rsidR="008F69C1" w:rsidRPr="00EC7652">
        <w:rPr>
          <w:rFonts w:ascii="Times New Roman" w:eastAsia="Times New Roman" w:hAnsi="Times New Roman" w:cs="Times New Roman"/>
          <w:bCs/>
          <w:lang w:val="ro-RO"/>
        </w:rPr>
        <w:t>PCDI</w:t>
      </w:r>
    </w:p>
    <w:p w14:paraId="239F15F6" w14:textId="77777777" w:rsidR="002D4204" w:rsidRPr="00EC7652" w:rsidRDefault="00D63691" w:rsidP="00F80E73">
      <w:pPr>
        <w:spacing w:after="0"/>
        <w:ind w:left="7200"/>
        <w:rPr>
          <w:rFonts w:ascii="Times New Roman" w:eastAsia="Times New Roman" w:hAnsi="Times New Roman" w:cs="Times New Roman"/>
          <w:bCs/>
          <w:lang w:val="ro-RO"/>
        </w:rPr>
        <w:sectPr w:rsidR="002D4204" w:rsidRPr="00EC7652" w:rsidSect="002F782E">
          <w:headerReference w:type="default" r:id="rId11"/>
          <w:footerReference w:type="default" r:id="rId12"/>
          <w:pgSz w:w="11907" w:h="16840" w:code="9"/>
          <w:pgMar w:top="567" w:right="567" w:bottom="567" w:left="1134" w:header="397" w:footer="397" w:gutter="0"/>
          <w:cols w:space="720"/>
          <w:docGrid w:linePitch="360"/>
        </w:sectPr>
      </w:pPr>
      <w:r w:rsidRPr="00EC7652">
        <w:rPr>
          <w:rFonts w:ascii="Times New Roman" w:eastAsia="Times New Roman" w:hAnsi="Times New Roman" w:cs="Times New Roman"/>
          <w:bCs/>
          <w:lang w:val="ro-RO"/>
        </w:rPr>
        <w:t>d</w:t>
      </w:r>
      <w:r w:rsidR="003B4D3C" w:rsidRPr="00EC7652">
        <w:rPr>
          <w:rFonts w:ascii="Times New Roman" w:eastAsia="Times New Roman" w:hAnsi="Times New Roman" w:cs="Times New Roman"/>
          <w:bCs/>
          <w:lang w:val="ro-RO"/>
        </w:rPr>
        <w:t xml:space="preserve">r.ing. </w:t>
      </w:r>
      <w:r w:rsidR="008F69C1" w:rsidRPr="00EC7652">
        <w:rPr>
          <w:rFonts w:ascii="Times New Roman" w:eastAsia="Times New Roman" w:hAnsi="Times New Roman" w:cs="Times New Roman"/>
          <w:bCs/>
          <w:lang w:val="ro-RO"/>
        </w:rPr>
        <w:t>Dana Bococi</w:t>
      </w:r>
    </w:p>
    <w:p w14:paraId="5B5B27A1" w14:textId="291A40E8" w:rsidR="0061230D" w:rsidRDefault="0061230D" w:rsidP="00F80E73">
      <w:pPr>
        <w:spacing w:after="0"/>
        <w:ind w:left="720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3D7A530" w14:textId="437F37BF" w:rsidR="00F80E73" w:rsidRDefault="00F80E73" w:rsidP="006123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Facultatea..........................................................</w:t>
      </w:r>
      <w:r w:rsidR="002D420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2D420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2D420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2D420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2D420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2D420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FA141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FA141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FA141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FA141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FA141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FA141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FA141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 w:rsidR="002D4204" w:rsidRPr="0061230D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Anexa UO</w:t>
      </w:r>
    </w:p>
    <w:p w14:paraId="1FC56ABD" w14:textId="1F68ACD7" w:rsidR="008443E3" w:rsidRDefault="00F80E73" w:rsidP="006123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Nr. ...................................................</w:t>
      </w:r>
    </w:p>
    <w:p w14:paraId="0FDD33D3" w14:textId="77777777" w:rsidR="00F80E73" w:rsidRDefault="00F80E73" w:rsidP="006123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CF6AC51" w14:textId="60F2D5B5" w:rsidR="00F80E73" w:rsidRPr="00F80E73" w:rsidRDefault="00F80E73" w:rsidP="00F80E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80E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CERERE</w:t>
      </w:r>
    </w:p>
    <w:p w14:paraId="1933A26D" w14:textId="77777777" w:rsidR="00F80E73" w:rsidRDefault="00F80E73" w:rsidP="00F80E7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D747AC8" w14:textId="77777777" w:rsidR="00F80E73" w:rsidRDefault="00F80E73" w:rsidP="006123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4E0F5D3" w14:textId="04A4FDE4" w:rsidR="002D4204" w:rsidRDefault="00F80E73" w:rsidP="006123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  <w:t>Subsemnata/ul ......................................................................................................................,</w:t>
      </w:r>
      <w:r w:rsidR="002D420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student la Facultatea de ............................................</w:t>
      </w:r>
    </w:p>
    <w:p w14:paraId="248CADDC" w14:textId="69BDC454" w:rsidR="00FA1418" w:rsidRDefault="002D4204" w:rsidP="006123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.............................................................................. în anul </w:t>
      </w:r>
      <w:r w:rsidR="00FA141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de studiu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......., la Specializarea.......................................................................</w:t>
      </w:r>
      <w:r w:rsidR="00FA141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............................</w:t>
      </w:r>
    </w:p>
    <w:p w14:paraId="4E6D4410" w14:textId="02B69C9E" w:rsidR="002D4204" w:rsidRDefault="002D4204" w:rsidP="006123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</w:t>
      </w:r>
      <w:r w:rsidR="00FA141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............ depun documentele doveditoare pentru participarea la Programul de granturi pentru cercetare-dezvoltare și inovare „</w:t>
      </w:r>
      <w:r w:rsidRPr="004778F5">
        <w:rPr>
          <w:rFonts w:ascii="Times New Roman" w:eastAsia="Times New Roman" w:hAnsi="Times New Roman" w:cs="Times New Roman"/>
          <w:b/>
          <w:bCs/>
          <w:i/>
          <w:iCs/>
          <w:szCs w:val="20"/>
          <w:lang w:val="ro-RO"/>
        </w:rPr>
        <w:t>Granturilor pentru tineri cercetatori REGELE CAROL I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”</w:t>
      </w:r>
      <w:r w:rsidR="00FA141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</w:t>
      </w:r>
    </w:p>
    <w:p w14:paraId="1FE8E46B" w14:textId="77777777" w:rsidR="00F80E73" w:rsidRDefault="00F80E73" w:rsidP="006123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1475"/>
        <w:gridCol w:w="1493"/>
        <w:gridCol w:w="1502"/>
        <w:gridCol w:w="1508"/>
        <w:gridCol w:w="1497"/>
        <w:gridCol w:w="1697"/>
        <w:gridCol w:w="1504"/>
        <w:gridCol w:w="1510"/>
        <w:gridCol w:w="1468"/>
      </w:tblGrid>
      <w:tr w:rsidR="00FA1418" w:rsidRPr="00FA1418" w14:paraId="73649FE5" w14:textId="77777777" w:rsidTr="002D4204">
        <w:tc>
          <w:tcPr>
            <w:tcW w:w="1512" w:type="dxa"/>
          </w:tcPr>
          <w:p w14:paraId="0090E1DF" w14:textId="6FB844AF" w:rsidR="00FA1418" w:rsidRPr="00FA1418" w:rsidRDefault="00FA1418" w:rsidP="00FA1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1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513" w:type="dxa"/>
          </w:tcPr>
          <w:p w14:paraId="5135CD40" w14:textId="6269DDD7" w:rsidR="00FA1418" w:rsidRPr="00FA1418" w:rsidRDefault="00FA1418" w:rsidP="00FA1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1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Nume</w:t>
            </w:r>
          </w:p>
        </w:tc>
        <w:tc>
          <w:tcPr>
            <w:tcW w:w="1513" w:type="dxa"/>
          </w:tcPr>
          <w:p w14:paraId="180FF4A8" w14:textId="4337FEDB" w:rsidR="00FA1418" w:rsidRPr="00FA1418" w:rsidRDefault="00FA1418" w:rsidP="00FA1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1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1513" w:type="dxa"/>
          </w:tcPr>
          <w:p w14:paraId="37299F42" w14:textId="41DEE46A" w:rsidR="00FA1418" w:rsidRPr="00FA1418" w:rsidRDefault="00FA1418" w:rsidP="00FA1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1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Olimpiada</w:t>
            </w:r>
          </w:p>
        </w:tc>
        <w:tc>
          <w:tcPr>
            <w:tcW w:w="1513" w:type="dxa"/>
          </w:tcPr>
          <w:p w14:paraId="52CF72BA" w14:textId="41236770" w:rsidR="00FA1418" w:rsidRPr="00FA1418" w:rsidRDefault="00FA1418" w:rsidP="00FA141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1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Anul de desfășurare al olimpiadei</w:t>
            </w:r>
          </w:p>
        </w:tc>
        <w:tc>
          <w:tcPr>
            <w:tcW w:w="1513" w:type="dxa"/>
          </w:tcPr>
          <w:p w14:paraId="7B713BE8" w14:textId="5EC3FF2A" w:rsidR="00FA1418" w:rsidRPr="00FA1418" w:rsidRDefault="00FA1418" w:rsidP="00FA1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1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Națională</w:t>
            </w:r>
          </w:p>
        </w:tc>
        <w:tc>
          <w:tcPr>
            <w:tcW w:w="1513" w:type="dxa"/>
          </w:tcPr>
          <w:p w14:paraId="42143A87" w14:textId="3BF47006" w:rsidR="00FA1418" w:rsidRPr="00FA1418" w:rsidRDefault="00FA1418" w:rsidP="00FA1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1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Internațională</w:t>
            </w:r>
          </w:p>
        </w:tc>
        <w:tc>
          <w:tcPr>
            <w:tcW w:w="1513" w:type="dxa"/>
          </w:tcPr>
          <w:p w14:paraId="1D1621A4" w14:textId="1675DC3B" w:rsidR="00FA1418" w:rsidRPr="00FA1418" w:rsidRDefault="00FA1418" w:rsidP="00FA1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A1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Locul obținut / Medalia</w:t>
            </w:r>
          </w:p>
        </w:tc>
        <w:tc>
          <w:tcPr>
            <w:tcW w:w="1513" w:type="dxa"/>
          </w:tcPr>
          <w:p w14:paraId="321B171B" w14:textId="77777777" w:rsidR="00FA1418" w:rsidRDefault="00FA1418" w:rsidP="00FA1418">
            <w:pPr>
              <w:ind w:left="38"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Documente justificative</w:t>
            </w:r>
          </w:p>
          <w:p w14:paraId="751546D3" w14:textId="6E737BA6" w:rsidR="00FA1418" w:rsidRPr="00FA1418" w:rsidRDefault="00FA1418" w:rsidP="00FA1418">
            <w:pPr>
              <w:ind w:left="38"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Da/Nu</w:t>
            </w:r>
          </w:p>
        </w:tc>
        <w:tc>
          <w:tcPr>
            <w:tcW w:w="1513" w:type="dxa"/>
          </w:tcPr>
          <w:p w14:paraId="4C4AF9F9" w14:textId="52880851" w:rsidR="00FA1418" w:rsidRPr="00FA1418" w:rsidRDefault="0080581B" w:rsidP="00FA1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FA1418" w14:paraId="765D92B8" w14:textId="77777777" w:rsidTr="002D4204">
        <w:tc>
          <w:tcPr>
            <w:tcW w:w="1512" w:type="dxa"/>
          </w:tcPr>
          <w:p w14:paraId="7656F73E" w14:textId="63A44C2A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513" w:type="dxa"/>
          </w:tcPr>
          <w:p w14:paraId="01580AD3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29A3F986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12A85E5A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60386B69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6F7D92FD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3F7CF563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37DEAC02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7479A8C8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7A4CFB9C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FA1418" w14:paraId="74CF890E" w14:textId="77777777" w:rsidTr="002D4204">
        <w:tc>
          <w:tcPr>
            <w:tcW w:w="1512" w:type="dxa"/>
          </w:tcPr>
          <w:p w14:paraId="7ED29134" w14:textId="310AC0CC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</w:tcPr>
          <w:p w14:paraId="6F197B89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3FA53C84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410F76A2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09470729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04EA6F5D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30BEF07E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281CE3F9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776284E5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1991434C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  <w:tr w:rsidR="00FA1418" w14:paraId="04F0921B" w14:textId="77777777" w:rsidTr="002D4204">
        <w:tc>
          <w:tcPr>
            <w:tcW w:w="1512" w:type="dxa"/>
          </w:tcPr>
          <w:p w14:paraId="58C9E51B" w14:textId="78A84846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...</w:t>
            </w:r>
          </w:p>
        </w:tc>
        <w:tc>
          <w:tcPr>
            <w:tcW w:w="1513" w:type="dxa"/>
          </w:tcPr>
          <w:p w14:paraId="546722EF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13B41AC5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7F73B946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1597BE19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79648EBC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21C4B158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11D437F1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1572CA28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513" w:type="dxa"/>
          </w:tcPr>
          <w:p w14:paraId="6FC21D72" w14:textId="77777777" w:rsidR="00FA1418" w:rsidRDefault="00FA1418" w:rsidP="00FA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</w:tbl>
    <w:p w14:paraId="54CC3F0B" w14:textId="77777777" w:rsidR="00F80E73" w:rsidRDefault="00F80E73" w:rsidP="006123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C5292CB" w14:textId="77777777" w:rsidR="002D4204" w:rsidRDefault="002D4204" w:rsidP="006123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EDC6458" w14:textId="4E55C317" w:rsidR="00F80E73" w:rsidRPr="0061230D" w:rsidRDefault="002D4204" w:rsidP="006123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Data, 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ab/>
        <w:t>Semnătura, .........................................</w:t>
      </w:r>
    </w:p>
    <w:sectPr w:rsidR="00F80E73" w:rsidRPr="0061230D" w:rsidSect="002D4204">
      <w:pgSz w:w="16840" w:h="11907" w:orient="landscape" w:code="9"/>
      <w:pgMar w:top="1134" w:right="567" w:bottom="567" w:left="1134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3776" w14:textId="77777777" w:rsidR="003E44F7" w:rsidRDefault="003E44F7" w:rsidP="00C50991">
      <w:pPr>
        <w:spacing w:after="0" w:line="240" w:lineRule="auto"/>
      </w:pPr>
      <w:r>
        <w:separator/>
      </w:r>
    </w:p>
  </w:endnote>
  <w:endnote w:type="continuationSeparator" w:id="0">
    <w:p w14:paraId="48EE5AE7" w14:textId="77777777" w:rsidR="003E44F7" w:rsidRDefault="003E44F7" w:rsidP="00C5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ronicle Text G2">
    <w:altName w:val="Arial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EF95" w14:textId="420B7B48" w:rsidR="00A83489" w:rsidRPr="008F69C1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/>
        <w:sz w:val="16"/>
        <w:szCs w:val="16"/>
        <w:lang w:val="ro-RO"/>
      </w:rPr>
    </w:pPr>
    <w:r w:rsidRPr="008F69C1">
      <w:rPr>
        <w:rFonts w:ascii="Chronicle Text G2" w:eastAsia="Calibri" w:hAnsi="Chronicle Text G2" w:cs="Times New Roman"/>
        <w:noProof/>
        <w:color w:val="7F7F7F"/>
        <w:sz w:val="16"/>
        <w:szCs w:val="16"/>
        <w:lang w:val="ro-RO"/>
      </w:rPr>
      <w:drawing>
        <wp:anchor distT="0" distB="0" distL="114300" distR="114300" simplePos="0" relativeHeight="251661312" behindDoc="0" locked="0" layoutInCell="1" allowOverlap="1" wp14:anchorId="4D854219" wp14:editId="28E636C5">
          <wp:simplePos x="0" y="0"/>
          <wp:positionH relativeFrom="column">
            <wp:posOffset>-533400</wp:posOffset>
          </wp:positionH>
          <wp:positionV relativeFrom="paragraph">
            <wp:posOffset>66675</wp:posOffset>
          </wp:positionV>
          <wp:extent cx="7171055" cy="1688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055" cy="168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8C8C7" w14:textId="77777777" w:rsidR="008420E2" w:rsidRPr="008F69C1" w:rsidRDefault="008420E2" w:rsidP="00A83489">
    <w:pPr>
      <w:spacing w:after="0" w:line="240" w:lineRule="auto"/>
      <w:rPr>
        <w:rFonts w:ascii="Chronicle Text G2" w:eastAsia="Calibri" w:hAnsi="Chronicle Text G2" w:cs="Times New Roman"/>
        <w:color w:val="7F7F7F"/>
        <w:sz w:val="16"/>
        <w:szCs w:val="16"/>
        <w:lang w:val="ro-RO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410"/>
      <w:gridCol w:w="2409"/>
    </w:tblGrid>
    <w:tr w:rsidR="00A83489" w14:paraId="3B3F16CD" w14:textId="77777777" w:rsidTr="00A83489">
      <w:tc>
        <w:tcPr>
          <w:tcW w:w="2660" w:type="dxa"/>
        </w:tcPr>
        <w:p w14:paraId="4A274228" w14:textId="77777777" w:rsidR="00A83489" w:rsidRPr="008F69C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8F69C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Str. Universită</w:t>
          </w:r>
          <w:r w:rsidRPr="008F69C1">
            <w:rPr>
              <w:rFonts w:ascii="Calibri" w:hAnsi="Calibri" w:cs="Calibri"/>
              <w:color w:val="7F7F7F"/>
              <w:sz w:val="16"/>
              <w:szCs w:val="16"/>
              <w:lang w:val="ro-RO"/>
            </w:rPr>
            <w:t>ț</w:t>
          </w:r>
          <w:r w:rsidRPr="008F69C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ii nr. 1, Oradea</w:t>
          </w:r>
        </w:p>
        <w:p w14:paraId="5318DA31" w14:textId="5F21DAD6" w:rsidR="00A83489" w:rsidRDefault="00A83489" w:rsidP="00A83489">
          <w:pPr>
            <w:pStyle w:val="Footer"/>
          </w:pPr>
          <w:r w:rsidRPr="008F69C1">
            <w:rPr>
              <w:rFonts w:ascii="Chronicle Text G2" w:hAnsi="Chronicle Text G2" w:cs="Times New Roman"/>
              <w:color w:val="7F7F7F"/>
              <w:sz w:val="16"/>
              <w:szCs w:val="16"/>
            </w:rPr>
            <w:t>410087, Bihor, România</w:t>
          </w:r>
        </w:p>
      </w:tc>
      <w:tc>
        <w:tcPr>
          <w:tcW w:w="2410" w:type="dxa"/>
        </w:tcPr>
        <w:p w14:paraId="5EBDFF6A" w14:textId="77777777" w:rsidR="00A83489" w:rsidRPr="008F69C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</w:pPr>
          <w:r w:rsidRPr="008F69C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Telefon </w:t>
          </w:r>
          <w:r w:rsidRPr="008F69C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>+4 0259 408105</w:t>
          </w:r>
        </w:p>
        <w:p w14:paraId="7B776A61" w14:textId="1D4902AE" w:rsidR="00A83489" w:rsidRPr="008F69C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8F69C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Fax </w:t>
          </w:r>
          <w:r w:rsidRPr="008F69C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 xml:space="preserve">      +4 0259 432789</w:t>
          </w:r>
        </w:p>
      </w:tc>
      <w:tc>
        <w:tcPr>
          <w:tcW w:w="2409" w:type="dxa"/>
        </w:tcPr>
        <w:p w14:paraId="0320C4C7" w14:textId="77777777" w:rsidR="00A83489" w:rsidRPr="008F69C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</w:pPr>
          <w:r w:rsidRPr="008F69C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Email </w:t>
          </w:r>
          <w:hyperlink r:id="rId2" w:history="1">
            <w:r w:rsidRPr="008F69C1">
              <w:rPr>
                <w:rStyle w:val="Hyperlink"/>
                <w:rFonts w:ascii="Chronicle Text G2" w:hAnsi="Chronicle Text G2"/>
                <w:color w:val="7F7F7F"/>
                <w:sz w:val="16"/>
                <w:szCs w:val="16"/>
                <w:lang w:val="ro-RO"/>
              </w:rPr>
              <w:t>rectorat@uoradea.ro</w:t>
            </w:r>
          </w:hyperlink>
        </w:p>
        <w:p w14:paraId="2F39109D" w14:textId="14F88E7A" w:rsidR="00A83489" w:rsidRPr="008F69C1" w:rsidRDefault="00A83489" w:rsidP="00A83489">
          <w:pPr>
            <w:rPr>
              <w:rFonts w:ascii="Chronicle Text G2" w:hAnsi="Chronicle Text G2" w:cs="Times New Roman"/>
              <w:color w:val="7F7F7F"/>
              <w:sz w:val="16"/>
              <w:szCs w:val="16"/>
            </w:rPr>
          </w:pPr>
          <w:r w:rsidRPr="008F69C1">
            <w:rPr>
              <w:rFonts w:ascii="Chronicle Text G2" w:hAnsi="Chronicle Text G2" w:cs="Times New Roman"/>
              <w:b/>
              <w:bCs/>
              <w:color w:val="7F7F7F"/>
              <w:sz w:val="16"/>
              <w:szCs w:val="16"/>
              <w:lang w:val="ro-RO"/>
            </w:rPr>
            <w:t xml:space="preserve">Web </w:t>
          </w:r>
          <w:r w:rsidRPr="008F69C1">
            <w:rPr>
              <w:rFonts w:ascii="Chronicle Text G2" w:hAnsi="Chronicle Text G2" w:cs="Times New Roman"/>
              <w:color w:val="7F7F7F"/>
              <w:sz w:val="16"/>
              <w:szCs w:val="16"/>
              <w:lang w:val="ro-RO"/>
            </w:rPr>
            <w:t xml:space="preserve">  www.uoradea.ro</w:t>
          </w:r>
        </w:p>
      </w:tc>
    </w:tr>
  </w:tbl>
  <w:p w14:paraId="7338B3F7" w14:textId="77777777" w:rsidR="00A83489" w:rsidRPr="00A83489" w:rsidRDefault="00A83489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3AFC" w14:textId="77777777" w:rsidR="003E44F7" w:rsidRDefault="003E44F7" w:rsidP="00C50991">
      <w:pPr>
        <w:spacing w:after="0" w:line="240" w:lineRule="auto"/>
      </w:pPr>
      <w:r>
        <w:separator/>
      </w:r>
    </w:p>
  </w:footnote>
  <w:footnote w:type="continuationSeparator" w:id="0">
    <w:p w14:paraId="6A00120F" w14:textId="77777777" w:rsidR="003E44F7" w:rsidRDefault="003E44F7" w:rsidP="00C5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0"/>
      <w:gridCol w:w="7668"/>
    </w:tblGrid>
    <w:tr w:rsidR="00460D53" w:rsidRPr="005256DC" w14:paraId="3E47D325" w14:textId="77777777" w:rsidTr="00BB7237">
      <w:tc>
        <w:tcPr>
          <w:tcW w:w="1800" w:type="dxa"/>
          <w:vAlign w:val="center"/>
          <w:hideMark/>
        </w:tcPr>
        <w:p w14:paraId="08EBA9B8" w14:textId="47827BD4" w:rsidR="00460D53" w:rsidRPr="009537A2" w:rsidRDefault="00D8229A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ro-RO" w:eastAsia="ar-SA"/>
            </w:rPr>
          </w:pPr>
          <w:r>
            <w:rPr>
              <w:rFonts w:ascii="Times New Roman" w:hAnsi="Times New Roman" w:cs="Times New Roman"/>
              <w:noProof/>
              <w:lang w:val="ro-RO"/>
            </w:rPr>
            <w:drawing>
              <wp:inline distT="0" distB="0" distL="0" distR="0" wp14:anchorId="73D55E69" wp14:editId="4E5B5790">
                <wp:extent cx="716507" cy="717068"/>
                <wp:effectExtent l="0" t="0" r="7620" b="6985"/>
                <wp:docPr id="4" name="Picture 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891" cy="742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vAlign w:val="center"/>
          <w:hideMark/>
        </w:tcPr>
        <w:p w14:paraId="511218A2" w14:textId="7D4F1B47" w:rsidR="00460D53" w:rsidRPr="009537A2" w:rsidRDefault="00F33173" w:rsidP="00DB29C1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ro-RO" w:eastAsia="ar-SA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val="ro-RO" w:eastAsia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26994C" wp14:editId="115226C9">
                    <wp:simplePos x="0" y="0"/>
                    <wp:positionH relativeFrom="column">
                      <wp:posOffset>118745</wp:posOffset>
                    </wp:positionH>
                    <wp:positionV relativeFrom="paragraph">
                      <wp:posOffset>3175</wp:posOffset>
                    </wp:positionV>
                    <wp:extent cx="1507490" cy="504825"/>
                    <wp:effectExtent l="0" t="0" r="0" b="9525"/>
                    <wp:wrapNone/>
                    <wp:docPr id="804199930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507490" cy="5048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7EA4D4" w14:textId="77777777" w:rsidR="002F782E" w:rsidRPr="0061230D" w:rsidRDefault="002F782E" w:rsidP="002F782E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24"/>
                                  </w:rPr>
                                </w:pPr>
                                <w:r w:rsidRPr="0061230D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24"/>
                                  </w:rPr>
                                  <w:t>UNIVERSITATEA</w:t>
                                </w:r>
                              </w:p>
                              <w:p w14:paraId="07F916B1" w14:textId="48A8B594" w:rsidR="002F782E" w:rsidRPr="0061230D" w:rsidRDefault="002F782E" w:rsidP="0061230D">
                                <w:pPr>
                                  <w:pStyle w:val="NoSpacing"/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24"/>
                                  </w:rPr>
                                </w:pPr>
                                <w:r w:rsidRPr="0061230D">
                                  <w:rPr>
                                    <w:rFonts w:ascii="Chronicle Text G2" w:hAnsi="Chronicle Text G2" w:cs="Times New Roman"/>
                                    <w:b/>
                                    <w:bCs/>
                                    <w:color w:val="2F5496"/>
                                    <w:sz w:val="24"/>
                                  </w:rPr>
                                  <w:t>DIN ORADEA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26994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9.35pt;margin-top:.25pt;width:118.7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" fillcolor="window" stroked="f" strokeweight=".5pt">
                    <v:textbox>
                      <w:txbxContent>
                        <w:p w14:paraId="067EA4D4" w14:textId="77777777" w:rsidR="002F782E" w:rsidRPr="0061230D" w:rsidRDefault="002F782E" w:rsidP="002F782E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24"/>
                            </w:rPr>
                          </w:pPr>
                          <w:r w:rsidRPr="0061230D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24"/>
                            </w:rPr>
                            <w:t>UNIVERSITATEA</w:t>
                          </w:r>
                        </w:p>
                        <w:p w14:paraId="07F916B1" w14:textId="48A8B594" w:rsidR="002F782E" w:rsidRPr="0061230D" w:rsidRDefault="002F782E" w:rsidP="0061230D">
                          <w:pPr>
                            <w:pStyle w:val="NoSpacing"/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24"/>
                            </w:rPr>
                          </w:pPr>
                          <w:r w:rsidRPr="0061230D">
                            <w:rPr>
                              <w:rFonts w:ascii="Chronicle Text G2" w:hAnsi="Chronicle Text G2" w:cs="Times New Roman"/>
                              <w:b/>
                              <w:bCs/>
                              <w:color w:val="2F5496"/>
                              <w:sz w:val="24"/>
                            </w:rPr>
                            <w:t>DIN ORADEA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47C198A" w14:textId="77777777" w:rsidR="00460D53" w:rsidRPr="0061230D" w:rsidRDefault="00460D53" w:rsidP="00DB29C1">
    <w:pPr>
      <w:pStyle w:val="Header"/>
      <w:rPr>
        <w:sz w:val="2"/>
        <w:szCs w:val="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6DE2"/>
    <w:multiLevelType w:val="multilevel"/>
    <w:tmpl w:val="86F6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3757B"/>
    <w:multiLevelType w:val="singleLevel"/>
    <w:tmpl w:val="986A81B2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0AF436C"/>
    <w:multiLevelType w:val="singleLevel"/>
    <w:tmpl w:val="AB1CE83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5E52DA9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AD6B2F"/>
    <w:multiLevelType w:val="singleLevel"/>
    <w:tmpl w:val="7316B4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2124CF7"/>
    <w:multiLevelType w:val="hybridMultilevel"/>
    <w:tmpl w:val="FCEA4D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251BEA"/>
    <w:multiLevelType w:val="hybridMultilevel"/>
    <w:tmpl w:val="4530A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3C71DA"/>
    <w:multiLevelType w:val="singleLevel"/>
    <w:tmpl w:val="4D145A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6F7071"/>
    <w:multiLevelType w:val="multilevel"/>
    <w:tmpl w:val="EF66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72C46"/>
    <w:multiLevelType w:val="hybridMultilevel"/>
    <w:tmpl w:val="261C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35A8"/>
    <w:multiLevelType w:val="singleLevel"/>
    <w:tmpl w:val="7A34A4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7E634B4"/>
    <w:multiLevelType w:val="hybridMultilevel"/>
    <w:tmpl w:val="498E3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034979"/>
    <w:multiLevelType w:val="hybridMultilevel"/>
    <w:tmpl w:val="6700C8D4"/>
    <w:lvl w:ilvl="0" w:tplc="B2340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30623">
    <w:abstractNumId w:val="12"/>
  </w:num>
  <w:num w:numId="2" w16cid:durableId="534661359">
    <w:abstractNumId w:val="9"/>
  </w:num>
  <w:num w:numId="3" w16cid:durableId="1038432387">
    <w:abstractNumId w:val="1"/>
  </w:num>
  <w:num w:numId="4" w16cid:durableId="815951850">
    <w:abstractNumId w:val="10"/>
  </w:num>
  <w:num w:numId="5" w16cid:durableId="1984115130">
    <w:abstractNumId w:val="4"/>
  </w:num>
  <w:num w:numId="6" w16cid:durableId="1535775929">
    <w:abstractNumId w:val="2"/>
  </w:num>
  <w:num w:numId="7" w16cid:durableId="689068602">
    <w:abstractNumId w:val="7"/>
  </w:num>
  <w:num w:numId="8" w16cid:durableId="1003435695">
    <w:abstractNumId w:val="3"/>
  </w:num>
  <w:num w:numId="9" w16cid:durableId="2110156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4989568">
    <w:abstractNumId w:val="0"/>
  </w:num>
  <w:num w:numId="11" w16cid:durableId="346759671">
    <w:abstractNumId w:val="8"/>
  </w:num>
  <w:num w:numId="12" w16cid:durableId="1847210655">
    <w:abstractNumId w:val="5"/>
  </w:num>
  <w:num w:numId="13" w16cid:durableId="1774128385">
    <w:abstractNumId w:val="6"/>
  </w:num>
  <w:num w:numId="14" w16cid:durableId="644160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0"/>
    <w:rsid w:val="0001591B"/>
    <w:rsid w:val="00055025"/>
    <w:rsid w:val="00056970"/>
    <w:rsid w:val="000574E8"/>
    <w:rsid w:val="000911EE"/>
    <w:rsid w:val="000C5D1C"/>
    <w:rsid w:val="000E5004"/>
    <w:rsid w:val="00112920"/>
    <w:rsid w:val="00121782"/>
    <w:rsid w:val="001257C5"/>
    <w:rsid w:val="001473B7"/>
    <w:rsid w:val="001659EB"/>
    <w:rsid w:val="0016646B"/>
    <w:rsid w:val="00184A63"/>
    <w:rsid w:val="001B7AC7"/>
    <w:rsid w:val="001D5041"/>
    <w:rsid w:val="001E5A38"/>
    <w:rsid w:val="001F7728"/>
    <w:rsid w:val="00211105"/>
    <w:rsid w:val="002276B9"/>
    <w:rsid w:val="0025555C"/>
    <w:rsid w:val="00282591"/>
    <w:rsid w:val="0028390A"/>
    <w:rsid w:val="002B644B"/>
    <w:rsid w:val="002D4204"/>
    <w:rsid w:val="002F337C"/>
    <w:rsid w:val="002F4682"/>
    <w:rsid w:val="002F5B31"/>
    <w:rsid w:val="002F782E"/>
    <w:rsid w:val="00303F4D"/>
    <w:rsid w:val="003412B8"/>
    <w:rsid w:val="00354E69"/>
    <w:rsid w:val="00380892"/>
    <w:rsid w:val="003B4D3C"/>
    <w:rsid w:val="003B7A51"/>
    <w:rsid w:val="003C09DA"/>
    <w:rsid w:val="003E07FC"/>
    <w:rsid w:val="003E44F7"/>
    <w:rsid w:val="003F45CC"/>
    <w:rsid w:val="0042150A"/>
    <w:rsid w:val="00423B3A"/>
    <w:rsid w:val="0045300A"/>
    <w:rsid w:val="00460D53"/>
    <w:rsid w:val="0046259B"/>
    <w:rsid w:val="00465590"/>
    <w:rsid w:val="004778F5"/>
    <w:rsid w:val="004B610B"/>
    <w:rsid w:val="004C4648"/>
    <w:rsid w:val="004D42C5"/>
    <w:rsid w:val="004F44EE"/>
    <w:rsid w:val="005017D5"/>
    <w:rsid w:val="005256DC"/>
    <w:rsid w:val="00543952"/>
    <w:rsid w:val="00552326"/>
    <w:rsid w:val="005661B0"/>
    <w:rsid w:val="00572E84"/>
    <w:rsid w:val="00586975"/>
    <w:rsid w:val="00593DD0"/>
    <w:rsid w:val="005B12ED"/>
    <w:rsid w:val="005F1E60"/>
    <w:rsid w:val="0061230D"/>
    <w:rsid w:val="00612822"/>
    <w:rsid w:val="00640FD5"/>
    <w:rsid w:val="006433A1"/>
    <w:rsid w:val="00671E50"/>
    <w:rsid w:val="00675BEB"/>
    <w:rsid w:val="00686DE8"/>
    <w:rsid w:val="00693673"/>
    <w:rsid w:val="006E03B3"/>
    <w:rsid w:val="0070488F"/>
    <w:rsid w:val="00711B75"/>
    <w:rsid w:val="00730FF7"/>
    <w:rsid w:val="00741621"/>
    <w:rsid w:val="00764AFD"/>
    <w:rsid w:val="00793A3F"/>
    <w:rsid w:val="00802455"/>
    <w:rsid w:val="008049D8"/>
    <w:rsid w:val="0080581B"/>
    <w:rsid w:val="00815DE7"/>
    <w:rsid w:val="00832C24"/>
    <w:rsid w:val="008420E2"/>
    <w:rsid w:val="008443E3"/>
    <w:rsid w:val="00883739"/>
    <w:rsid w:val="0089347D"/>
    <w:rsid w:val="00895137"/>
    <w:rsid w:val="008E49D6"/>
    <w:rsid w:val="008F2193"/>
    <w:rsid w:val="008F69C1"/>
    <w:rsid w:val="0091638A"/>
    <w:rsid w:val="009537A2"/>
    <w:rsid w:val="00956C61"/>
    <w:rsid w:val="00970E2F"/>
    <w:rsid w:val="00990294"/>
    <w:rsid w:val="009D45CC"/>
    <w:rsid w:val="009E38DF"/>
    <w:rsid w:val="00A06DC6"/>
    <w:rsid w:val="00A27262"/>
    <w:rsid w:val="00A83489"/>
    <w:rsid w:val="00AF1699"/>
    <w:rsid w:val="00B000C6"/>
    <w:rsid w:val="00B03FD3"/>
    <w:rsid w:val="00B47755"/>
    <w:rsid w:val="00B50E97"/>
    <w:rsid w:val="00B5374C"/>
    <w:rsid w:val="00B5451C"/>
    <w:rsid w:val="00B61711"/>
    <w:rsid w:val="00BB7237"/>
    <w:rsid w:val="00BC4C02"/>
    <w:rsid w:val="00BC5BCB"/>
    <w:rsid w:val="00BF3113"/>
    <w:rsid w:val="00BF5BFD"/>
    <w:rsid w:val="00C01D99"/>
    <w:rsid w:val="00C0372E"/>
    <w:rsid w:val="00C25454"/>
    <w:rsid w:val="00C36F7C"/>
    <w:rsid w:val="00C375AF"/>
    <w:rsid w:val="00C50991"/>
    <w:rsid w:val="00C57D00"/>
    <w:rsid w:val="00C61DE8"/>
    <w:rsid w:val="00C709A1"/>
    <w:rsid w:val="00C929C6"/>
    <w:rsid w:val="00CB405B"/>
    <w:rsid w:val="00CD06B4"/>
    <w:rsid w:val="00CD156D"/>
    <w:rsid w:val="00CD7D93"/>
    <w:rsid w:val="00D358FE"/>
    <w:rsid w:val="00D539D8"/>
    <w:rsid w:val="00D576E5"/>
    <w:rsid w:val="00D63691"/>
    <w:rsid w:val="00D6746B"/>
    <w:rsid w:val="00D745BC"/>
    <w:rsid w:val="00D808D7"/>
    <w:rsid w:val="00D8229A"/>
    <w:rsid w:val="00DB29C1"/>
    <w:rsid w:val="00DC15AB"/>
    <w:rsid w:val="00DF00E8"/>
    <w:rsid w:val="00DF01D7"/>
    <w:rsid w:val="00E42FA2"/>
    <w:rsid w:val="00E43C15"/>
    <w:rsid w:val="00E525AB"/>
    <w:rsid w:val="00E61A3B"/>
    <w:rsid w:val="00E9679C"/>
    <w:rsid w:val="00EC7652"/>
    <w:rsid w:val="00EC7924"/>
    <w:rsid w:val="00EE78BD"/>
    <w:rsid w:val="00F13524"/>
    <w:rsid w:val="00F1684C"/>
    <w:rsid w:val="00F33173"/>
    <w:rsid w:val="00F52CD6"/>
    <w:rsid w:val="00F57D42"/>
    <w:rsid w:val="00F60420"/>
    <w:rsid w:val="00F80E73"/>
    <w:rsid w:val="00F85ED6"/>
    <w:rsid w:val="00F965C8"/>
    <w:rsid w:val="00FA1418"/>
    <w:rsid w:val="00FA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969E"/>
  <w15:docId w15:val="{7035643B-0A09-465E-BB4A-5F901B2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991"/>
  </w:style>
  <w:style w:type="paragraph" w:styleId="Footer">
    <w:name w:val="footer"/>
    <w:basedOn w:val="Normal"/>
    <w:link w:val="FooterChar"/>
    <w:uiPriority w:val="99"/>
    <w:unhideWhenUsed/>
    <w:rsid w:val="00C50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991"/>
  </w:style>
  <w:style w:type="paragraph" w:customStyle="1" w:styleId="font8">
    <w:name w:val="font_8"/>
    <w:basedOn w:val="Normal"/>
    <w:rsid w:val="00B5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B5451C"/>
  </w:style>
  <w:style w:type="table" w:styleId="TableGrid">
    <w:name w:val="Table Grid"/>
    <w:basedOn w:val="TableNormal"/>
    <w:uiPriority w:val="59"/>
    <w:rsid w:val="00C01D99"/>
    <w:pPr>
      <w:spacing w:after="0" w:line="240" w:lineRule="auto"/>
      <w:ind w:left="284" w:hanging="284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Typewriter">
    <w:name w:val="HTML Typewriter"/>
    <w:rsid w:val="002F5B31"/>
    <w:rPr>
      <w:rFonts w:ascii="Courier New" w:eastAsia="Arial Unicode MS" w:hAnsi="Courier New" w:cs="Courier New" w:hint="default"/>
      <w:sz w:val="20"/>
      <w:szCs w:val="20"/>
    </w:rPr>
  </w:style>
  <w:style w:type="paragraph" w:styleId="Title">
    <w:name w:val="Title"/>
    <w:basedOn w:val="Normal"/>
    <w:link w:val="TitleChar"/>
    <w:qFormat/>
    <w:rsid w:val="00970E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970E2F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">
    <w:name w:val="Body Text"/>
    <w:basedOn w:val="Normal"/>
    <w:link w:val="BodyTextChar"/>
    <w:rsid w:val="00970E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970E2F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Subtitle">
    <w:name w:val="Subtitle"/>
    <w:basedOn w:val="Normal"/>
    <w:link w:val="SubtitleChar"/>
    <w:qFormat/>
    <w:rsid w:val="00970E2F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character" w:customStyle="1" w:styleId="SubtitleChar">
    <w:name w:val="Subtitle Char"/>
    <w:basedOn w:val="DefaultParagraphFont"/>
    <w:link w:val="Subtitle"/>
    <w:rsid w:val="00970E2F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HTMLPreformatted">
    <w:name w:val="HTML Preformatted"/>
    <w:basedOn w:val="Normal"/>
    <w:link w:val="HTMLPreformattedChar"/>
    <w:rsid w:val="0097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970E2F"/>
    <w:rPr>
      <w:rFonts w:ascii="Courier New" w:eastAsia="Arial Unicode MS" w:hAnsi="Courier New" w:cs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86D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D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782E"/>
    <w:pPr>
      <w:spacing w:after="0" w:line="240" w:lineRule="auto"/>
    </w:pPr>
    <w:rPr>
      <w:rFonts w:ascii="Arial" w:eastAsia="Calibri" w:hAnsi="Arial" w:cs="Arial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C5BC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1A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C7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id.gov.ro/uploads/sistemul-de-cercetare/legislatie-organizare-si-functionare/legislatia-sistemului-de-cercetare/hg-403-2017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cid.gov.ro/programe-nationale/granturile-pentru-tineri-cercetatori-regele-carol-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id.gov.ro/wp-content/uploads/2022/12/omci_471_2017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orat@uoradea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282C-B750-4EBC-B2F1-3836D66D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LAPTOP08</dc:creator>
  <cp:lastModifiedBy>CargoTrack Office</cp:lastModifiedBy>
  <cp:revision>2</cp:revision>
  <cp:lastPrinted>2024-10-04T08:48:00Z</cp:lastPrinted>
  <dcterms:created xsi:type="dcterms:W3CDTF">2024-10-07T08:40:00Z</dcterms:created>
  <dcterms:modified xsi:type="dcterms:W3CDTF">2024-10-07T08:40:00Z</dcterms:modified>
</cp:coreProperties>
</file>